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83F19" w14:textId="7EED99AD" w:rsidR="00412F2E" w:rsidRPr="0006076B" w:rsidRDefault="00412F2E" w:rsidP="00412F2E">
      <w:pPr>
        <w:pStyle w:val="Bezmezer"/>
        <w:jc w:val="center"/>
        <w:rPr>
          <w:rFonts w:ascii="Tahoma" w:hAnsi="Tahoma" w:cs="Tahoma"/>
          <w:b/>
          <w:color w:val="FF0000"/>
          <w:sz w:val="40"/>
          <w:szCs w:val="40"/>
        </w:rPr>
      </w:pPr>
      <w:r w:rsidRPr="003305F1">
        <w:rPr>
          <w:rFonts w:ascii="Tahoma" w:hAnsi="Tahoma" w:cs="Tahoma"/>
          <w:b/>
          <w:sz w:val="40"/>
          <w:szCs w:val="40"/>
        </w:rPr>
        <w:t>SMLOUVA O DÍLO</w:t>
      </w:r>
      <w:r w:rsidR="0006076B">
        <w:rPr>
          <w:rFonts w:ascii="Tahoma" w:hAnsi="Tahoma" w:cs="Tahoma"/>
          <w:b/>
          <w:color w:val="FF0000"/>
          <w:sz w:val="40"/>
          <w:szCs w:val="40"/>
        </w:rPr>
        <w:t xml:space="preserve"> – návrh </w:t>
      </w:r>
    </w:p>
    <w:p w14:paraId="3CF94A78" w14:textId="77777777" w:rsidR="00412F2E" w:rsidRPr="003305F1" w:rsidRDefault="00412F2E" w:rsidP="00412F2E">
      <w:pPr>
        <w:pStyle w:val="Bezmezer"/>
        <w:rPr>
          <w:rFonts w:ascii="Tahoma" w:hAnsi="Tahoma" w:cs="Tahoma"/>
        </w:rPr>
      </w:pPr>
    </w:p>
    <w:p w14:paraId="29BF2C56" w14:textId="77777777" w:rsidR="00412F2E" w:rsidRDefault="00412F2E" w:rsidP="00412F2E">
      <w:pPr>
        <w:pStyle w:val="Bezmezer"/>
        <w:jc w:val="center"/>
        <w:rPr>
          <w:rFonts w:ascii="Tahoma" w:hAnsi="Tahoma" w:cs="Tahoma"/>
          <w:sz w:val="20"/>
          <w:szCs w:val="20"/>
        </w:rPr>
      </w:pPr>
      <w:r w:rsidRPr="003408C6">
        <w:rPr>
          <w:rFonts w:ascii="Tahoma" w:hAnsi="Tahoma" w:cs="Tahoma"/>
          <w:sz w:val="20"/>
          <w:szCs w:val="20"/>
        </w:rPr>
        <w:t>uzavřená níže uvedeného dne, měsíce a roku mezi následujícími smluvními stranami:</w:t>
      </w:r>
    </w:p>
    <w:p w14:paraId="53DA4EA7" w14:textId="77777777" w:rsidR="00665ACA" w:rsidRDefault="00665ACA" w:rsidP="00412F2E">
      <w:pPr>
        <w:pStyle w:val="Bezmezer"/>
        <w:jc w:val="center"/>
        <w:rPr>
          <w:rFonts w:ascii="Tahoma" w:hAnsi="Tahoma" w:cs="Tahoma"/>
          <w:sz w:val="20"/>
          <w:szCs w:val="20"/>
        </w:rPr>
      </w:pPr>
    </w:p>
    <w:p w14:paraId="790836CE" w14:textId="77777777" w:rsidR="00665ACA" w:rsidRDefault="00665ACA" w:rsidP="00412F2E">
      <w:pPr>
        <w:pStyle w:val="Bezmezer"/>
        <w:jc w:val="center"/>
        <w:rPr>
          <w:rFonts w:ascii="Tahoma" w:hAnsi="Tahoma" w:cs="Tahoma"/>
          <w:sz w:val="20"/>
          <w:szCs w:val="20"/>
        </w:rPr>
      </w:pPr>
    </w:p>
    <w:p w14:paraId="61B016E6" w14:textId="46DA35FE" w:rsidR="00665ACA" w:rsidRPr="00FB6649" w:rsidRDefault="002C1127" w:rsidP="00665ACA">
      <w:pPr>
        <w:pStyle w:val="Bezmezer"/>
        <w:numPr>
          <w:ilvl w:val="0"/>
          <w:numId w:val="1"/>
        </w:numPr>
        <w:ind w:left="284" w:hanging="284"/>
        <w:rPr>
          <w:rFonts w:ascii="Tahoma" w:hAnsi="Tahoma" w:cs="Tahoma"/>
          <w:b/>
          <w:sz w:val="20"/>
          <w:szCs w:val="20"/>
        </w:rPr>
      </w:pPr>
      <w:r w:rsidRPr="008C5A52">
        <w:rPr>
          <w:rFonts w:cs="Arial"/>
          <w:b/>
        </w:rPr>
        <w:t>Město Rudolfov</w:t>
      </w:r>
    </w:p>
    <w:p w14:paraId="3B6B6CC4" w14:textId="6E6B7FEE" w:rsidR="00665ACA" w:rsidRPr="00303F9A" w:rsidRDefault="002C1127" w:rsidP="00FB6649">
      <w:pPr>
        <w:pStyle w:val="Bezmezer"/>
        <w:ind w:left="284"/>
        <w:rPr>
          <w:rFonts w:ascii="Tahoma" w:eastAsia="Times New Roman" w:hAnsi="Tahoma" w:cs="Tahoma"/>
          <w:sz w:val="20"/>
          <w:szCs w:val="20"/>
          <w:lang w:eastAsia="cs-CZ"/>
        </w:rPr>
      </w:pPr>
      <w:r w:rsidRPr="002C1127">
        <w:rPr>
          <w:rFonts w:ascii="Tahoma" w:eastAsia="Times New Roman" w:hAnsi="Tahoma" w:cs="Tahoma"/>
          <w:sz w:val="20"/>
          <w:szCs w:val="20"/>
          <w:lang w:eastAsia="cs-CZ"/>
        </w:rPr>
        <w:t>zastoupené starostou města, panem Vítem Kavalírem</w:t>
      </w:r>
    </w:p>
    <w:p w14:paraId="233874AB" w14:textId="6DD12761" w:rsidR="00665ACA" w:rsidRPr="00303F9A" w:rsidRDefault="00665ACA" w:rsidP="00FB6649">
      <w:pPr>
        <w:pStyle w:val="Bezmezer"/>
        <w:ind w:left="284"/>
        <w:rPr>
          <w:rFonts w:ascii="Tahoma" w:eastAsia="Times New Roman" w:hAnsi="Tahoma" w:cs="Tahoma"/>
          <w:sz w:val="20"/>
          <w:szCs w:val="20"/>
          <w:lang w:eastAsia="cs-CZ"/>
        </w:rPr>
      </w:pPr>
      <w:r w:rsidRPr="00303F9A">
        <w:rPr>
          <w:rFonts w:ascii="Tahoma" w:eastAsia="Times New Roman" w:hAnsi="Tahoma" w:cs="Tahoma"/>
          <w:sz w:val="20"/>
          <w:szCs w:val="20"/>
          <w:lang w:eastAsia="cs-CZ"/>
        </w:rPr>
        <w:t xml:space="preserve">sídlo: </w:t>
      </w:r>
      <w:r w:rsidR="002C1127" w:rsidRPr="002C1127">
        <w:rPr>
          <w:rFonts w:ascii="Tahoma" w:eastAsia="Times New Roman" w:hAnsi="Tahoma" w:cs="Tahoma"/>
          <w:sz w:val="20"/>
          <w:szCs w:val="20"/>
          <w:lang w:eastAsia="cs-CZ"/>
        </w:rPr>
        <w:t>Ke Strážnici 760/1, 373 71 Rudolfov</w:t>
      </w:r>
      <w:r w:rsidRPr="00303F9A">
        <w:rPr>
          <w:rFonts w:ascii="Tahoma" w:eastAsia="Times New Roman" w:hAnsi="Tahoma" w:cs="Tahoma"/>
          <w:sz w:val="20"/>
          <w:szCs w:val="20"/>
          <w:lang w:eastAsia="cs-CZ"/>
        </w:rPr>
        <w:t xml:space="preserve">  </w:t>
      </w:r>
    </w:p>
    <w:p w14:paraId="47E09950" w14:textId="16D08D17" w:rsidR="00665ACA" w:rsidRPr="00303F9A" w:rsidRDefault="00665ACA" w:rsidP="00FB6649">
      <w:pPr>
        <w:pStyle w:val="Bezmezer"/>
        <w:ind w:left="284"/>
        <w:rPr>
          <w:rFonts w:ascii="Tahoma" w:eastAsia="Times New Roman" w:hAnsi="Tahoma" w:cs="Tahoma"/>
          <w:sz w:val="20"/>
          <w:szCs w:val="20"/>
          <w:lang w:eastAsia="cs-CZ"/>
        </w:rPr>
      </w:pPr>
      <w:r w:rsidRPr="00303F9A">
        <w:rPr>
          <w:rFonts w:ascii="Tahoma" w:eastAsia="Times New Roman" w:hAnsi="Tahoma" w:cs="Tahoma"/>
          <w:sz w:val="20"/>
          <w:szCs w:val="20"/>
          <w:lang w:eastAsia="cs-CZ"/>
        </w:rPr>
        <w:t xml:space="preserve">IČ: </w:t>
      </w:r>
      <w:r w:rsidR="002C1127" w:rsidRPr="002C1127">
        <w:rPr>
          <w:rFonts w:ascii="Tahoma" w:eastAsia="Times New Roman" w:hAnsi="Tahoma" w:cs="Tahoma"/>
          <w:sz w:val="20"/>
          <w:szCs w:val="20"/>
          <w:lang w:eastAsia="cs-CZ"/>
        </w:rPr>
        <w:t xml:space="preserve">00245381 </w:t>
      </w:r>
      <w:r w:rsidR="00FB6649" w:rsidRPr="00FB6649">
        <w:rPr>
          <w:rFonts w:ascii="Tahoma" w:eastAsia="Times New Roman" w:hAnsi="Tahoma" w:cs="Tahoma"/>
          <w:sz w:val="20"/>
          <w:szCs w:val="20"/>
          <w:lang w:eastAsia="cs-CZ"/>
        </w:rPr>
        <w:t xml:space="preserve"> </w:t>
      </w:r>
      <w:r w:rsidRPr="00303F9A">
        <w:rPr>
          <w:rFonts w:ascii="Tahoma" w:eastAsia="Times New Roman" w:hAnsi="Tahoma" w:cs="Tahoma"/>
          <w:sz w:val="20"/>
          <w:szCs w:val="20"/>
          <w:lang w:eastAsia="cs-CZ"/>
        </w:rPr>
        <w:t xml:space="preserve">    </w:t>
      </w:r>
    </w:p>
    <w:p w14:paraId="0E668010" w14:textId="69FE2772" w:rsidR="00665ACA" w:rsidRPr="00303F9A" w:rsidRDefault="00665ACA" w:rsidP="00FB6649">
      <w:pPr>
        <w:pStyle w:val="Bezmezer"/>
        <w:ind w:left="284"/>
        <w:rPr>
          <w:rFonts w:ascii="Tahoma" w:eastAsia="Times New Roman" w:hAnsi="Tahoma" w:cs="Tahoma"/>
          <w:sz w:val="20"/>
          <w:szCs w:val="20"/>
          <w:lang w:eastAsia="cs-CZ"/>
        </w:rPr>
      </w:pPr>
      <w:r w:rsidRPr="00303F9A">
        <w:rPr>
          <w:rFonts w:ascii="Tahoma" w:eastAsia="Times New Roman" w:hAnsi="Tahoma" w:cs="Tahoma"/>
          <w:sz w:val="20"/>
          <w:szCs w:val="20"/>
          <w:lang w:eastAsia="cs-CZ"/>
        </w:rPr>
        <w:t>DIČ: CZ</w:t>
      </w:r>
      <w:r w:rsidR="002C1127" w:rsidRPr="002C1127">
        <w:rPr>
          <w:rFonts w:ascii="Tahoma" w:eastAsia="Times New Roman" w:hAnsi="Tahoma" w:cs="Tahoma"/>
          <w:sz w:val="20"/>
          <w:szCs w:val="20"/>
          <w:lang w:eastAsia="cs-CZ"/>
        </w:rPr>
        <w:t>00245381</w:t>
      </w:r>
      <w:r w:rsidR="00FB6649" w:rsidRPr="00FB6649">
        <w:rPr>
          <w:rFonts w:ascii="Tahoma" w:eastAsia="Times New Roman" w:hAnsi="Tahoma" w:cs="Tahoma"/>
          <w:sz w:val="20"/>
          <w:szCs w:val="20"/>
          <w:lang w:eastAsia="cs-CZ"/>
        </w:rPr>
        <w:t xml:space="preserve"> </w:t>
      </w:r>
      <w:r w:rsidRPr="00303F9A">
        <w:rPr>
          <w:rFonts w:ascii="Tahoma" w:eastAsia="Times New Roman" w:hAnsi="Tahoma" w:cs="Tahoma"/>
          <w:sz w:val="20"/>
          <w:szCs w:val="20"/>
          <w:lang w:eastAsia="cs-CZ"/>
        </w:rPr>
        <w:t xml:space="preserve">     </w:t>
      </w:r>
    </w:p>
    <w:p w14:paraId="0D4B8BCE" w14:textId="727BB87D" w:rsidR="00665ACA" w:rsidRPr="00303F9A" w:rsidRDefault="00FB6649" w:rsidP="00FB6649">
      <w:pPr>
        <w:pStyle w:val="Bezmezer"/>
        <w:ind w:left="284"/>
        <w:rPr>
          <w:rFonts w:ascii="Tahoma" w:eastAsia="Times New Roman" w:hAnsi="Tahoma" w:cs="Tahoma"/>
          <w:sz w:val="20"/>
          <w:szCs w:val="20"/>
          <w:lang w:eastAsia="cs-CZ"/>
        </w:rPr>
      </w:pPr>
      <w:r w:rsidRPr="00FB6649">
        <w:rPr>
          <w:rFonts w:ascii="Tahoma" w:eastAsia="Times New Roman" w:hAnsi="Tahoma" w:cs="Tahoma"/>
          <w:sz w:val="20"/>
          <w:szCs w:val="20"/>
          <w:lang w:eastAsia="cs-CZ"/>
        </w:rPr>
        <w:t xml:space="preserve">datová schránka ID: </w:t>
      </w:r>
      <w:r w:rsidR="002C1127" w:rsidRPr="002C1127">
        <w:rPr>
          <w:rFonts w:ascii="Tahoma" w:eastAsia="Times New Roman" w:hAnsi="Tahoma" w:cs="Tahoma"/>
          <w:sz w:val="20"/>
          <w:szCs w:val="20"/>
          <w:lang w:eastAsia="cs-CZ"/>
        </w:rPr>
        <w:t>g4qjdsb</w:t>
      </w:r>
    </w:p>
    <w:p w14:paraId="263F14D6" w14:textId="237D243E" w:rsidR="00665ACA" w:rsidRPr="00303F9A" w:rsidRDefault="00665ACA" w:rsidP="00FB6649">
      <w:pPr>
        <w:pStyle w:val="Bezmezer"/>
        <w:ind w:left="284"/>
        <w:rPr>
          <w:rFonts w:ascii="Tahoma" w:eastAsia="Times New Roman" w:hAnsi="Tahoma" w:cs="Tahoma"/>
          <w:sz w:val="20"/>
          <w:szCs w:val="20"/>
          <w:lang w:eastAsia="cs-CZ"/>
        </w:rPr>
      </w:pPr>
      <w:r w:rsidRPr="00303F9A">
        <w:rPr>
          <w:rFonts w:ascii="Tahoma" w:eastAsia="Times New Roman" w:hAnsi="Tahoma" w:cs="Tahoma"/>
          <w:sz w:val="20"/>
          <w:szCs w:val="20"/>
          <w:lang w:eastAsia="cs-CZ"/>
        </w:rPr>
        <w:t xml:space="preserve">bankovní spojení: </w:t>
      </w:r>
      <w:r w:rsidR="002C1127" w:rsidRPr="002C1127">
        <w:rPr>
          <w:rFonts w:ascii="Tahoma" w:eastAsia="Times New Roman" w:hAnsi="Tahoma" w:cs="Tahoma"/>
          <w:sz w:val="20"/>
          <w:szCs w:val="20"/>
          <w:lang w:eastAsia="cs-CZ"/>
        </w:rPr>
        <w:t>Komerční banka, a.s., pobočka České Budějovice</w:t>
      </w:r>
    </w:p>
    <w:p w14:paraId="5D0F15A8" w14:textId="10526299" w:rsidR="00665ACA" w:rsidRPr="00303F9A" w:rsidRDefault="00665ACA" w:rsidP="00FB6649">
      <w:pPr>
        <w:pStyle w:val="Bezmezer"/>
        <w:ind w:left="284"/>
        <w:rPr>
          <w:rFonts w:ascii="Tahoma" w:eastAsia="Times New Roman" w:hAnsi="Tahoma" w:cs="Tahoma"/>
          <w:sz w:val="20"/>
          <w:szCs w:val="20"/>
          <w:lang w:eastAsia="cs-CZ"/>
        </w:rPr>
      </w:pPr>
      <w:r w:rsidRPr="00303F9A">
        <w:rPr>
          <w:rFonts w:ascii="Tahoma" w:eastAsia="Times New Roman" w:hAnsi="Tahoma" w:cs="Tahoma"/>
          <w:sz w:val="20"/>
          <w:szCs w:val="20"/>
          <w:lang w:eastAsia="cs-CZ"/>
        </w:rPr>
        <w:t xml:space="preserve">číslo účtu: </w:t>
      </w:r>
      <w:r w:rsidR="002C1127" w:rsidRPr="002C1127">
        <w:rPr>
          <w:rFonts w:ascii="Tahoma" w:eastAsia="Times New Roman" w:hAnsi="Tahoma" w:cs="Tahoma"/>
          <w:sz w:val="20"/>
          <w:szCs w:val="20"/>
          <w:lang w:eastAsia="cs-CZ"/>
        </w:rPr>
        <w:t>1921231/0100</w:t>
      </w:r>
    </w:p>
    <w:p w14:paraId="7560CE61" w14:textId="265072B3" w:rsidR="00FB6649" w:rsidRDefault="00FB6649" w:rsidP="00FB6649">
      <w:pPr>
        <w:pStyle w:val="Bezmezer"/>
        <w:ind w:left="284"/>
        <w:rPr>
          <w:rFonts w:ascii="Tahoma" w:eastAsia="Times New Roman" w:hAnsi="Tahoma" w:cs="Tahoma"/>
          <w:sz w:val="20"/>
          <w:szCs w:val="20"/>
          <w:lang w:eastAsia="cs-CZ"/>
        </w:rPr>
      </w:pPr>
      <w:r w:rsidRPr="00FB6649">
        <w:rPr>
          <w:rFonts w:ascii="Tahoma" w:eastAsia="Times New Roman" w:hAnsi="Tahoma" w:cs="Tahoma"/>
          <w:sz w:val="20"/>
          <w:szCs w:val="20"/>
          <w:lang w:eastAsia="cs-CZ"/>
        </w:rPr>
        <w:t xml:space="preserve">tel.: </w:t>
      </w:r>
      <w:r w:rsidR="002C1127" w:rsidRPr="002C1127">
        <w:rPr>
          <w:rFonts w:ascii="Tahoma" w:eastAsia="Times New Roman" w:hAnsi="Tahoma" w:cs="Tahoma"/>
          <w:sz w:val="20"/>
          <w:szCs w:val="20"/>
          <w:lang w:eastAsia="cs-CZ"/>
        </w:rPr>
        <w:t>602 369 655</w:t>
      </w:r>
    </w:p>
    <w:p w14:paraId="43502B5A" w14:textId="1FF53688" w:rsidR="00665ACA" w:rsidRPr="00303F9A" w:rsidRDefault="002C1127" w:rsidP="00FB6649">
      <w:pPr>
        <w:pStyle w:val="Bezmezer"/>
        <w:ind w:left="284"/>
        <w:rPr>
          <w:rFonts w:ascii="Tahoma" w:eastAsia="Times New Roman" w:hAnsi="Tahoma" w:cs="Tahoma"/>
          <w:sz w:val="20"/>
          <w:szCs w:val="20"/>
          <w:lang w:eastAsia="cs-CZ"/>
        </w:rPr>
      </w:pPr>
      <w:r w:rsidRPr="002C1127">
        <w:rPr>
          <w:rFonts w:ascii="Tahoma" w:eastAsia="Times New Roman" w:hAnsi="Tahoma" w:cs="Tahoma"/>
          <w:sz w:val="20"/>
          <w:szCs w:val="20"/>
          <w:lang w:eastAsia="cs-CZ"/>
        </w:rPr>
        <w:t xml:space="preserve">e-mail: </w:t>
      </w:r>
      <w:hyperlink r:id="rId8" w:history="1">
        <w:r w:rsidRPr="002C1127">
          <w:rPr>
            <w:rFonts w:ascii="Tahoma" w:eastAsia="Times New Roman" w:hAnsi="Tahoma" w:cs="Tahoma"/>
            <w:sz w:val="20"/>
            <w:szCs w:val="20"/>
            <w:lang w:eastAsia="cs-CZ"/>
          </w:rPr>
          <w:t>starosta@rudolfov.cz</w:t>
        </w:r>
      </w:hyperlink>
    </w:p>
    <w:p w14:paraId="759C04D1" w14:textId="77777777" w:rsidR="00665ACA" w:rsidRDefault="00665ACA" w:rsidP="00665ACA">
      <w:pPr>
        <w:pStyle w:val="Bezmezer"/>
        <w:ind w:left="720" w:hanging="436"/>
        <w:rPr>
          <w:rFonts w:ascii="Tahoma" w:hAnsi="Tahoma" w:cs="Tahoma"/>
          <w:sz w:val="20"/>
          <w:szCs w:val="20"/>
        </w:rPr>
      </w:pPr>
    </w:p>
    <w:p w14:paraId="7D71C00E" w14:textId="77777777" w:rsidR="00665ACA" w:rsidRPr="003408C6" w:rsidRDefault="00665ACA" w:rsidP="00665ACA">
      <w:pPr>
        <w:pStyle w:val="Bezmezer"/>
        <w:ind w:left="720" w:hanging="436"/>
        <w:rPr>
          <w:rFonts w:ascii="Tahoma" w:hAnsi="Tahoma" w:cs="Tahoma"/>
          <w:sz w:val="20"/>
          <w:szCs w:val="20"/>
        </w:rPr>
      </w:pPr>
      <w:r w:rsidRPr="003408C6">
        <w:rPr>
          <w:rFonts w:ascii="Tahoma" w:hAnsi="Tahoma" w:cs="Tahoma"/>
          <w:sz w:val="20"/>
          <w:szCs w:val="20"/>
        </w:rPr>
        <w:t xml:space="preserve">(dále jen </w:t>
      </w:r>
      <w:r w:rsidRPr="003408C6">
        <w:rPr>
          <w:rFonts w:ascii="Tahoma" w:hAnsi="Tahoma" w:cs="Tahoma"/>
          <w:b/>
          <w:sz w:val="20"/>
          <w:szCs w:val="20"/>
        </w:rPr>
        <w:t>„</w:t>
      </w:r>
      <w:r>
        <w:rPr>
          <w:rFonts w:ascii="Tahoma" w:hAnsi="Tahoma" w:cs="Tahoma"/>
          <w:b/>
          <w:sz w:val="20"/>
          <w:szCs w:val="20"/>
        </w:rPr>
        <w:t>Objednatel</w:t>
      </w:r>
      <w:r w:rsidRPr="003408C6">
        <w:rPr>
          <w:rFonts w:ascii="Tahoma" w:hAnsi="Tahoma" w:cs="Tahoma"/>
          <w:b/>
          <w:sz w:val="20"/>
          <w:szCs w:val="20"/>
        </w:rPr>
        <w:t>“</w:t>
      </w:r>
      <w:r w:rsidRPr="003408C6">
        <w:rPr>
          <w:rFonts w:ascii="Tahoma" w:hAnsi="Tahoma" w:cs="Tahoma"/>
          <w:sz w:val="20"/>
          <w:szCs w:val="20"/>
        </w:rPr>
        <w:t>)</w:t>
      </w:r>
    </w:p>
    <w:p w14:paraId="4B2B6A61" w14:textId="77777777" w:rsidR="00665ACA" w:rsidRPr="003408C6" w:rsidRDefault="00665ACA" w:rsidP="00412F2E">
      <w:pPr>
        <w:pStyle w:val="Bezmezer"/>
        <w:jc w:val="center"/>
        <w:rPr>
          <w:rFonts w:ascii="Tahoma" w:hAnsi="Tahoma" w:cs="Tahoma"/>
          <w:sz w:val="20"/>
          <w:szCs w:val="20"/>
        </w:rPr>
      </w:pPr>
    </w:p>
    <w:p w14:paraId="1EBE3E84" w14:textId="77777777" w:rsidR="00412F2E" w:rsidRPr="003408C6" w:rsidRDefault="00412F2E" w:rsidP="00412F2E">
      <w:pPr>
        <w:pStyle w:val="Bezmezer"/>
        <w:rPr>
          <w:rFonts w:ascii="Tahoma" w:hAnsi="Tahoma" w:cs="Tahoma"/>
          <w:sz w:val="20"/>
          <w:szCs w:val="20"/>
        </w:rPr>
      </w:pPr>
    </w:p>
    <w:p w14:paraId="03711105" w14:textId="0B6DCAFD" w:rsidR="00412F2E" w:rsidRPr="0006076B" w:rsidRDefault="0006076B" w:rsidP="0006076B">
      <w:pPr>
        <w:pStyle w:val="Bezmezer"/>
        <w:numPr>
          <w:ilvl w:val="0"/>
          <w:numId w:val="1"/>
        </w:numPr>
        <w:ind w:left="284" w:hanging="284"/>
        <w:rPr>
          <w:rFonts w:ascii="Tahoma" w:hAnsi="Tahoma" w:cs="Tahoma"/>
          <w:b/>
          <w:color w:val="FF0000"/>
          <w:sz w:val="20"/>
          <w:szCs w:val="20"/>
        </w:rPr>
      </w:pPr>
      <w:r w:rsidRPr="0006076B">
        <w:rPr>
          <w:rFonts w:ascii="Tahoma" w:hAnsi="Tahoma" w:cs="Tahoma"/>
          <w:b/>
          <w:color w:val="FF0000"/>
          <w:sz w:val="20"/>
          <w:szCs w:val="20"/>
        </w:rPr>
        <w:t>……………………………………………………………</w:t>
      </w:r>
    </w:p>
    <w:p w14:paraId="502AA780" w14:textId="039A1320" w:rsidR="0006076B" w:rsidRPr="0006076B" w:rsidRDefault="0006076B" w:rsidP="0006076B">
      <w:pPr>
        <w:pStyle w:val="Default"/>
        <w:tabs>
          <w:tab w:val="left" w:pos="284"/>
          <w:tab w:val="left" w:pos="1680"/>
          <w:tab w:val="left" w:leader="dot" w:pos="9120"/>
        </w:tabs>
        <w:rPr>
          <w:rFonts w:ascii="Tahoma" w:hAnsi="Tahoma" w:cs="Tahoma"/>
          <w:color w:val="auto"/>
          <w:sz w:val="20"/>
          <w:szCs w:val="20"/>
        </w:rPr>
      </w:pPr>
      <w:r w:rsidRPr="0006076B">
        <w:rPr>
          <w:rFonts w:ascii="Tahoma" w:hAnsi="Tahoma" w:cs="Tahoma"/>
          <w:color w:val="auto"/>
          <w:sz w:val="20"/>
          <w:szCs w:val="20"/>
        </w:rPr>
        <w:tab/>
        <w:t xml:space="preserve">se sídlem: </w:t>
      </w:r>
      <w:r w:rsidRPr="0006076B">
        <w:rPr>
          <w:rFonts w:ascii="Tahoma" w:hAnsi="Tahoma" w:cs="Tahoma"/>
          <w:color w:val="auto"/>
          <w:sz w:val="20"/>
          <w:szCs w:val="20"/>
        </w:rPr>
        <w:tab/>
      </w:r>
      <w:r w:rsidRPr="0006076B">
        <w:rPr>
          <w:rFonts w:ascii="Tahoma" w:hAnsi="Tahoma" w:cs="Tahoma"/>
          <w:color w:val="FF0000"/>
          <w:sz w:val="20"/>
          <w:szCs w:val="20"/>
        </w:rPr>
        <w:tab/>
      </w:r>
    </w:p>
    <w:p w14:paraId="0F68B2F8" w14:textId="48C77651" w:rsidR="0006076B" w:rsidRPr="0006076B" w:rsidRDefault="0006076B" w:rsidP="0006076B">
      <w:pPr>
        <w:pStyle w:val="Default"/>
        <w:tabs>
          <w:tab w:val="left" w:pos="284"/>
          <w:tab w:val="left" w:leader="dot" w:pos="3720"/>
          <w:tab w:val="left" w:leader="dot" w:pos="9120"/>
        </w:tabs>
        <w:rPr>
          <w:rFonts w:ascii="Tahoma" w:hAnsi="Tahoma" w:cs="Tahoma"/>
          <w:color w:val="auto"/>
          <w:sz w:val="20"/>
          <w:szCs w:val="20"/>
        </w:rPr>
      </w:pPr>
      <w:r w:rsidRPr="0006076B">
        <w:rPr>
          <w:rFonts w:ascii="Tahoma" w:hAnsi="Tahoma" w:cs="Tahoma"/>
          <w:color w:val="auto"/>
          <w:sz w:val="20"/>
          <w:szCs w:val="20"/>
        </w:rPr>
        <w:tab/>
        <w:t xml:space="preserve">spisová značka: </w:t>
      </w:r>
      <w:r w:rsidRPr="0006076B">
        <w:rPr>
          <w:rFonts w:ascii="Tahoma" w:hAnsi="Tahoma" w:cs="Tahoma"/>
          <w:color w:val="FF0000"/>
          <w:sz w:val="20"/>
          <w:szCs w:val="20"/>
        </w:rPr>
        <w:tab/>
      </w:r>
      <w:r w:rsidRPr="0006076B">
        <w:rPr>
          <w:rFonts w:ascii="Tahoma" w:hAnsi="Tahoma" w:cs="Tahoma"/>
          <w:color w:val="auto"/>
          <w:sz w:val="20"/>
          <w:szCs w:val="20"/>
        </w:rPr>
        <w:t xml:space="preserve"> vedená </w:t>
      </w:r>
      <w:r w:rsidRPr="0006076B">
        <w:rPr>
          <w:rFonts w:ascii="Tahoma" w:hAnsi="Tahoma" w:cs="Tahoma"/>
          <w:color w:val="FF0000"/>
          <w:sz w:val="20"/>
          <w:szCs w:val="20"/>
        </w:rPr>
        <w:tab/>
      </w:r>
    </w:p>
    <w:p w14:paraId="3EA682ED" w14:textId="1B07DF25" w:rsidR="0006076B" w:rsidRPr="0006076B" w:rsidRDefault="0006076B" w:rsidP="0006076B">
      <w:pPr>
        <w:pStyle w:val="Default"/>
        <w:tabs>
          <w:tab w:val="left" w:pos="284"/>
          <w:tab w:val="left" w:leader="dot" w:pos="3120"/>
        </w:tabs>
        <w:rPr>
          <w:rFonts w:ascii="Tahoma" w:hAnsi="Tahoma" w:cs="Tahoma"/>
          <w:color w:val="auto"/>
          <w:sz w:val="20"/>
          <w:szCs w:val="20"/>
        </w:rPr>
      </w:pPr>
      <w:r w:rsidRPr="0006076B">
        <w:rPr>
          <w:rFonts w:ascii="Tahoma" w:hAnsi="Tahoma" w:cs="Tahoma"/>
          <w:color w:val="auto"/>
          <w:sz w:val="20"/>
          <w:szCs w:val="20"/>
        </w:rPr>
        <w:tab/>
        <w:t xml:space="preserve">IČ:  </w:t>
      </w:r>
      <w:r w:rsidRPr="0006076B">
        <w:rPr>
          <w:rFonts w:ascii="Tahoma" w:hAnsi="Tahoma" w:cs="Tahoma"/>
          <w:color w:val="FF0000"/>
          <w:sz w:val="20"/>
          <w:szCs w:val="20"/>
        </w:rPr>
        <w:tab/>
      </w:r>
      <w:r w:rsidRPr="0006076B">
        <w:rPr>
          <w:rFonts w:ascii="Tahoma" w:hAnsi="Tahoma" w:cs="Tahoma"/>
          <w:color w:val="FF0000"/>
          <w:sz w:val="20"/>
          <w:szCs w:val="20"/>
        </w:rPr>
        <w:tab/>
      </w:r>
    </w:p>
    <w:p w14:paraId="14F985BB" w14:textId="77777777" w:rsidR="0006076B" w:rsidRPr="0006076B" w:rsidRDefault="0006076B" w:rsidP="0006076B">
      <w:pPr>
        <w:pStyle w:val="Default"/>
        <w:tabs>
          <w:tab w:val="left" w:pos="284"/>
          <w:tab w:val="left" w:leader="dot" w:pos="3120"/>
        </w:tabs>
        <w:rPr>
          <w:rFonts w:ascii="Tahoma" w:hAnsi="Tahoma" w:cs="Tahoma"/>
          <w:color w:val="auto"/>
          <w:sz w:val="20"/>
          <w:szCs w:val="20"/>
        </w:rPr>
      </w:pPr>
      <w:r w:rsidRPr="0006076B">
        <w:rPr>
          <w:rFonts w:ascii="Tahoma" w:hAnsi="Tahoma" w:cs="Tahoma"/>
          <w:color w:val="auto"/>
          <w:sz w:val="20"/>
          <w:szCs w:val="20"/>
        </w:rPr>
        <w:tab/>
        <w:t xml:space="preserve">DIČ:  </w:t>
      </w:r>
      <w:r w:rsidRPr="0006076B">
        <w:rPr>
          <w:rFonts w:ascii="Tahoma" w:hAnsi="Tahoma" w:cs="Tahoma"/>
          <w:color w:val="FF0000"/>
          <w:sz w:val="20"/>
          <w:szCs w:val="20"/>
        </w:rPr>
        <w:tab/>
      </w:r>
      <w:r w:rsidRPr="0006076B">
        <w:rPr>
          <w:rFonts w:ascii="Tahoma" w:hAnsi="Tahoma" w:cs="Tahoma"/>
          <w:color w:val="auto"/>
          <w:sz w:val="20"/>
          <w:szCs w:val="20"/>
        </w:rPr>
        <w:tab/>
      </w:r>
    </w:p>
    <w:p w14:paraId="723284E1" w14:textId="20245D52" w:rsidR="0006076B" w:rsidRPr="0006076B" w:rsidRDefault="0006076B" w:rsidP="0006076B">
      <w:pPr>
        <w:pStyle w:val="Default"/>
        <w:tabs>
          <w:tab w:val="left" w:pos="284"/>
          <w:tab w:val="left" w:pos="1680"/>
          <w:tab w:val="left" w:leader="dot" w:pos="9120"/>
        </w:tabs>
        <w:ind w:left="284" w:hanging="284"/>
        <w:rPr>
          <w:rFonts w:ascii="Tahoma" w:hAnsi="Tahoma" w:cs="Tahoma"/>
          <w:color w:val="auto"/>
          <w:sz w:val="20"/>
          <w:szCs w:val="20"/>
        </w:rPr>
      </w:pPr>
      <w:r w:rsidRPr="0006076B">
        <w:rPr>
          <w:rFonts w:ascii="Tahoma" w:hAnsi="Tahoma" w:cs="Tahoma"/>
          <w:color w:val="auto"/>
          <w:sz w:val="20"/>
          <w:szCs w:val="20"/>
        </w:rPr>
        <w:tab/>
      </w:r>
      <w:proofErr w:type="gramStart"/>
      <w:r w:rsidRPr="0006076B">
        <w:rPr>
          <w:rFonts w:ascii="Tahoma" w:hAnsi="Tahoma" w:cs="Tahoma"/>
          <w:color w:val="auto"/>
          <w:sz w:val="20"/>
          <w:szCs w:val="20"/>
        </w:rPr>
        <w:t xml:space="preserve">zastoupený: </w:t>
      </w:r>
      <w:r w:rsidR="0064030C" w:rsidRPr="0064030C">
        <w:rPr>
          <w:rFonts w:ascii="Tahoma" w:hAnsi="Tahoma" w:cs="Tahoma"/>
          <w:color w:val="FF0000"/>
          <w:sz w:val="20"/>
          <w:szCs w:val="20"/>
        </w:rPr>
        <w:t>...............</w:t>
      </w:r>
      <w:r w:rsidRPr="0006076B">
        <w:rPr>
          <w:rFonts w:ascii="Tahoma" w:hAnsi="Tahoma" w:cs="Tahoma"/>
          <w:color w:val="FF0000"/>
          <w:sz w:val="20"/>
          <w:szCs w:val="20"/>
        </w:rPr>
        <w:t>, jednatelem</w:t>
      </w:r>
      <w:proofErr w:type="gramEnd"/>
      <w:r w:rsidRPr="0006076B">
        <w:rPr>
          <w:rFonts w:ascii="Tahoma" w:hAnsi="Tahoma" w:cs="Tahoma"/>
          <w:color w:val="FF0000"/>
          <w:sz w:val="20"/>
          <w:szCs w:val="20"/>
        </w:rPr>
        <w:t xml:space="preserve"> / předsedou představenstva </w:t>
      </w:r>
    </w:p>
    <w:p w14:paraId="10133BCD" w14:textId="4F403A6F" w:rsidR="0006076B" w:rsidRPr="0006076B" w:rsidRDefault="0006076B" w:rsidP="0006076B">
      <w:pPr>
        <w:pStyle w:val="Default"/>
        <w:tabs>
          <w:tab w:val="left" w:pos="284"/>
          <w:tab w:val="left" w:leader="dot" w:pos="9120"/>
        </w:tabs>
        <w:rPr>
          <w:rFonts w:ascii="Tahoma" w:hAnsi="Tahoma" w:cs="Tahoma"/>
          <w:color w:val="auto"/>
          <w:sz w:val="20"/>
          <w:szCs w:val="20"/>
        </w:rPr>
      </w:pPr>
      <w:r w:rsidRPr="0006076B">
        <w:rPr>
          <w:rFonts w:ascii="Tahoma" w:hAnsi="Tahoma" w:cs="Tahoma"/>
          <w:color w:val="auto"/>
          <w:sz w:val="20"/>
          <w:szCs w:val="20"/>
        </w:rPr>
        <w:tab/>
        <w:t>datová schránka ID:</w:t>
      </w:r>
      <w:r w:rsidRPr="0006076B">
        <w:rPr>
          <w:rFonts w:ascii="Tahoma" w:hAnsi="Tahoma" w:cs="Tahoma"/>
          <w:color w:val="FF0000"/>
          <w:sz w:val="20"/>
          <w:szCs w:val="20"/>
        </w:rPr>
        <w:t xml:space="preserve"> </w:t>
      </w:r>
      <w:r w:rsidRPr="0006076B">
        <w:rPr>
          <w:rFonts w:ascii="Tahoma" w:hAnsi="Tahoma" w:cs="Tahoma"/>
          <w:color w:val="FF0000"/>
          <w:sz w:val="20"/>
          <w:szCs w:val="20"/>
        </w:rPr>
        <w:tab/>
      </w:r>
    </w:p>
    <w:p w14:paraId="4CE9E30A" w14:textId="42DD6B7C" w:rsidR="0006076B" w:rsidRPr="0006076B" w:rsidRDefault="0006076B" w:rsidP="0006076B">
      <w:pPr>
        <w:pStyle w:val="Default"/>
        <w:tabs>
          <w:tab w:val="left" w:pos="284"/>
          <w:tab w:val="left" w:leader="dot" w:pos="9120"/>
        </w:tabs>
        <w:rPr>
          <w:rFonts w:ascii="Tahoma" w:hAnsi="Tahoma" w:cs="Tahoma"/>
          <w:color w:val="auto"/>
          <w:sz w:val="20"/>
          <w:szCs w:val="20"/>
        </w:rPr>
      </w:pPr>
      <w:r w:rsidRPr="0006076B">
        <w:rPr>
          <w:rFonts w:ascii="Tahoma" w:hAnsi="Tahoma" w:cs="Tahoma"/>
          <w:color w:val="auto"/>
          <w:sz w:val="20"/>
          <w:szCs w:val="20"/>
        </w:rPr>
        <w:tab/>
        <w:t xml:space="preserve">bankovní spojení: </w:t>
      </w:r>
      <w:r w:rsidRPr="0006076B">
        <w:rPr>
          <w:rFonts w:ascii="Tahoma" w:hAnsi="Tahoma" w:cs="Tahoma"/>
          <w:color w:val="FF0000"/>
          <w:sz w:val="20"/>
          <w:szCs w:val="20"/>
        </w:rPr>
        <w:tab/>
      </w:r>
    </w:p>
    <w:p w14:paraId="43B7DFFB" w14:textId="6E134022" w:rsidR="0006076B" w:rsidRPr="0006076B" w:rsidRDefault="0006076B" w:rsidP="0006076B">
      <w:pPr>
        <w:pStyle w:val="Default"/>
        <w:tabs>
          <w:tab w:val="left" w:pos="284"/>
          <w:tab w:val="left" w:leader="dot" w:pos="9120"/>
        </w:tabs>
        <w:rPr>
          <w:rFonts w:ascii="Tahoma" w:hAnsi="Tahoma" w:cs="Tahoma"/>
          <w:color w:val="FF0000"/>
          <w:sz w:val="20"/>
          <w:szCs w:val="20"/>
        </w:rPr>
      </w:pPr>
      <w:r w:rsidRPr="0006076B">
        <w:rPr>
          <w:rFonts w:ascii="Tahoma" w:hAnsi="Tahoma" w:cs="Tahoma"/>
          <w:color w:val="auto"/>
          <w:sz w:val="20"/>
          <w:szCs w:val="20"/>
        </w:rPr>
        <w:tab/>
        <w:t xml:space="preserve">číslo účtu: </w:t>
      </w:r>
      <w:r w:rsidRPr="0006076B">
        <w:rPr>
          <w:rFonts w:ascii="Tahoma" w:hAnsi="Tahoma" w:cs="Tahoma"/>
          <w:color w:val="FF0000"/>
          <w:sz w:val="20"/>
          <w:szCs w:val="20"/>
        </w:rPr>
        <w:tab/>
      </w:r>
    </w:p>
    <w:p w14:paraId="001888DD" w14:textId="00EA70A2" w:rsidR="0006076B" w:rsidRPr="0006076B" w:rsidRDefault="0006076B" w:rsidP="0006076B">
      <w:pPr>
        <w:pStyle w:val="Default"/>
        <w:tabs>
          <w:tab w:val="left" w:pos="284"/>
          <w:tab w:val="left" w:leader="dot" w:pos="4080"/>
          <w:tab w:val="left" w:leader="dot" w:pos="6960"/>
        </w:tabs>
        <w:rPr>
          <w:rFonts w:ascii="Tahoma" w:hAnsi="Tahoma" w:cs="Tahoma"/>
          <w:color w:val="auto"/>
          <w:sz w:val="20"/>
          <w:szCs w:val="20"/>
        </w:rPr>
      </w:pPr>
      <w:r w:rsidRPr="0006076B">
        <w:rPr>
          <w:rFonts w:ascii="Tahoma" w:hAnsi="Tahoma" w:cs="Tahoma"/>
          <w:color w:val="auto"/>
          <w:sz w:val="20"/>
          <w:szCs w:val="20"/>
        </w:rPr>
        <w:tab/>
        <w:t xml:space="preserve">telefon: </w:t>
      </w:r>
      <w:r w:rsidRPr="0006076B">
        <w:rPr>
          <w:rFonts w:ascii="Tahoma" w:hAnsi="Tahoma" w:cs="Tahoma"/>
          <w:color w:val="FF0000"/>
          <w:sz w:val="20"/>
          <w:szCs w:val="20"/>
        </w:rPr>
        <w:tab/>
      </w:r>
    </w:p>
    <w:p w14:paraId="4847303F" w14:textId="525D5F11" w:rsidR="0006076B" w:rsidRPr="0006076B" w:rsidRDefault="0006076B" w:rsidP="0006076B">
      <w:pPr>
        <w:pStyle w:val="Default"/>
        <w:tabs>
          <w:tab w:val="left" w:pos="284"/>
          <w:tab w:val="left" w:leader="dot" w:pos="9120"/>
        </w:tabs>
        <w:rPr>
          <w:rFonts w:ascii="Tahoma" w:hAnsi="Tahoma" w:cs="Tahoma"/>
          <w:color w:val="auto"/>
          <w:sz w:val="20"/>
          <w:szCs w:val="20"/>
        </w:rPr>
      </w:pPr>
      <w:r w:rsidRPr="0006076B">
        <w:rPr>
          <w:rFonts w:ascii="Tahoma" w:hAnsi="Tahoma" w:cs="Tahoma"/>
          <w:color w:val="auto"/>
          <w:sz w:val="20"/>
          <w:szCs w:val="20"/>
        </w:rPr>
        <w:tab/>
        <w:t xml:space="preserve">e-mail: </w:t>
      </w:r>
      <w:r w:rsidRPr="0006076B">
        <w:rPr>
          <w:rFonts w:ascii="Tahoma" w:hAnsi="Tahoma" w:cs="Tahoma"/>
          <w:color w:val="FF0000"/>
          <w:sz w:val="20"/>
          <w:szCs w:val="20"/>
        </w:rPr>
        <w:tab/>
      </w:r>
    </w:p>
    <w:p w14:paraId="7C57C38E" w14:textId="77777777" w:rsidR="00265760" w:rsidRDefault="00265760" w:rsidP="0006076B">
      <w:pPr>
        <w:pStyle w:val="Bezmezer"/>
        <w:ind w:firstLine="284"/>
        <w:rPr>
          <w:rFonts w:ascii="Tahoma" w:hAnsi="Tahoma" w:cs="Tahoma"/>
          <w:sz w:val="20"/>
          <w:szCs w:val="20"/>
        </w:rPr>
      </w:pPr>
    </w:p>
    <w:p w14:paraId="43E16C61" w14:textId="070879AE" w:rsidR="00412F2E" w:rsidRPr="003408C6" w:rsidRDefault="00412F2E" w:rsidP="0006076B">
      <w:pPr>
        <w:pStyle w:val="Bezmezer"/>
        <w:ind w:firstLine="284"/>
        <w:rPr>
          <w:rFonts w:ascii="Tahoma" w:hAnsi="Tahoma" w:cs="Tahoma"/>
          <w:sz w:val="20"/>
          <w:szCs w:val="20"/>
        </w:rPr>
      </w:pPr>
      <w:r w:rsidRPr="003408C6">
        <w:rPr>
          <w:rFonts w:ascii="Tahoma" w:hAnsi="Tahoma" w:cs="Tahoma"/>
          <w:sz w:val="20"/>
          <w:szCs w:val="20"/>
        </w:rPr>
        <w:t xml:space="preserve">(dále jen </w:t>
      </w:r>
      <w:r w:rsidRPr="003408C6">
        <w:rPr>
          <w:rFonts w:ascii="Tahoma" w:hAnsi="Tahoma" w:cs="Tahoma"/>
          <w:b/>
          <w:sz w:val="20"/>
          <w:szCs w:val="20"/>
        </w:rPr>
        <w:t>„</w:t>
      </w:r>
      <w:r w:rsidR="0006076B">
        <w:rPr>
          <w:rFonts w:ascii="Tahoma" w:hAnsi="Tahoma" w:cs="Tahoma"/>
          <w:b/>
          <w:sz w:val="20"/>
          <w:szCs w:val="20"/>
        </w:rPr>
        <w:t>Zhotovitel</w:t>
      </w:r>
      <w:r w:rsidRPr="003408C6">
        <w:rPr>
          <w:rFonts w:ascii="Tahoma" w:hAnsi="Tahoma" w:cs="Tahoma"/>
          <w:b/>
          <w:sz w:val="20"/>
          <w:szCs w:val="20"/>
        </w:rPr>
        <w:t>“</w:t>
      </w:r>
      <w:r w:rsidRPr="003408C6">
        <w:rPr>
          <w:rFonts w:ascii="Tahoma" w:hAnsi="Tahoma" w:cs="Tahoma"/>
          <w:sz w:val="20"/>
          <w:szCs w:val="20"/>
        </w:rPr>
        <w:t>)</w:t>
      </w:r>
    </w:p>
    <w:p w14:paraId="50DC1585" w14:textId="77777777" w:rsidR="00412F2E" w:rsidRPr="003408C6" w:rsidRDefault="00412F2E" w:rsidP="00412F2E">
      <w:pPr>
        <w:pStyle w:val="Bezmezer"/>
        <w:rPr>
          <w:rFonts w:ascii="Tahoma" w:hAnsi="Tahoma" w:cs="Tahoma"/>
          <w:sz w:val="20"/>
          <w:szCs w:val="20"/>
        </w:rPr>
      </w:pPr>
    </w:p>
    <w:p w14:paraId="53C97217" w14:textId="77777777" w:rsidR="003305F1" w:rsidRDefault="003305F1" w:rsidP="00412F2E">
      <w:pPr>
        <w:pStyle w:val="Bezmezer"/>
        <w:jc w:val="center"/>
        <w:rPr>
          <w:rFonts w:ascii="Tahoma" w:hAnsi="Tahoma" w:cs="Tahoma"/>
          <w:b/>
          <w:sz w:val="20"/>
          <w:szCs w:val="20"/>
        </w:rPr>
      </w:pPr>
    </w:p>
    <w:p w14:paraId="3A905599" w14:textId="77777777" w:rsidR="00A97D5C" w:rsidRPr="003408C6" w:rsidRDefault="00A97D5C" w:rsidP="00412F2E">
      <w:pPr>
        <w:pStyle w:val="Bezmezer"/>
        <w:jc w:val="center"/>
        <w:rPr>
          <w:rFonts w:ascii="Tahoma" w:hAnsi="Tahoma" w:cs="Tahoma"/>
          <w:b/>
          <w:sz w:val="20"/>
          <w:szCs w:val="20"/>
        </w:rPr>
      </w:pPr>
    </w:p>
    <w:p w14:paraId="722AC088"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I.</w:t>
      </w:r>
    </w:p>
    <w:p w14:paraId="6D291BFD"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Úvodní ustanovení</w:t>
      </w:r>
    </w:p>
    <w:p w14:paraId="5D23990B" w14:textId="77777777" w:rsidR="00412F2E" w:rsidRPr="003408C6" w:rsidRDefault="00412F2E" w:rsidP="00412F2E">
      <w:pPr>
        <w:pStyle w:val="Bezmezer"/>
        <w:jc w:val="both"/>
        <w:rPr>
          <w:rFonts w:ascii="Tahoma" w:hAnsi="Tahoma" w:cs="Tahoma"/>
          <w:sz w:val="20"/>
          <w:szCs w:val="20"/>
        </w:rPr>
      </w:pPr>
    </w:p>
    <w:p w14:paraId="7DBE9C43" w14:textId="604ADCA7" w:rsidR="00412F2E" w:rsidRPr="004C6508" w:rsidRDefault="0064030C" w:rsidP="00B95D7D">
      <w:pPr>
        <w:rPr>
          <w:rFonts w:ascii="Tahoma" w:hAnsi="Tahoma" w:cs="Tahoma"/>
        </w:rPr>
      </w:pPr>
      <w:r>
        <w:rPr>
          <w:rFonts w:ascii="Tahoma" w:hAnsi="Tahoma" w:cs="Tahoma"/>
        </w:rPr>
        <w:t>1</w:t>
      </w:r>
      <w:r w:rsidR="00B95D7D" w:rsidRPr="003408C6">
        <w:rPr>
          <w:rFonts w:ascii="Tahoma" w:hAnsi="Tahoma" w:cs="Tahoma"/>
        </w:rPr>
        <w:t xml:space="preserve">. </w:t>
      </w:r>
      <w:r w:rsidR="00412F2E" w:rsidRPr="003408C6">
        <w:rPr>
          <w:rFonts w:ascii="Tahoma" w:hAnsi="Tahoma" w:cs="Tahoma"/>
        </w:rPr>
        <w:t xml:space="preserve">Účelem spolupráce </w:t>
      </w:r>
      <w:r w:rsidR="0006076B">
        <w:rPr>
          <w:rFonts w:ascii="Tahoma" w:hAnsi="Tahoma" w:cs="Tahoma"/>
        </w:rPr>
        <w:t>Objednatele</w:t>
      </w:r>
      <w:r w:rsidR="00412F2E" w:rsidRPr="003408C6">
        <w:rPr>
          <w:rFonts w:ascii="Tahoma" w:hAnsi="Tahoma" w:cs="Tahoma"/>
        </w:rPr>
        <w:t xml:space="preserve"> a </w:t>
      </w:r>
      <w:r w:rsidR="0006076B">
        <w:rPr>
          <w:rFonts w:ascii="Tahoma" w:hAnsi="Tahoma" w:cs="Tahoma"/>
        </w:rPr>
        <w:t>Zhotovitele</w:t>
      </w:r>
      <w:r w:rsidR="00412F2E" w:rsidRPr="003408C6">
        <w:rPr>
          <w:rFonts w:ascii="Tahoma" w:hAnsi="Tahoma" w:cs="Tahoma"/>
        </w:rPr>
        <w:t xml:space="preserve"> </w:t>
      </w:r>
      <w:r w:rsidR="00412F2E" w:rsidRPr="003235E2">
        <w:rPr>
          <w:rFonts w:ascii="Tahoma" w:hAnsi="Tahoma" w:cs="Tahoma"/>
        </w:rPr>
        <w:t xml:space="preserve">je </w:t>
      </w:r>
      <w:r w:rsidR="004C6508" w:rsidRPr="004C6508">
        <w:rPr>
          <w:rFonts w:ascii="Tahoma" w:hAnsi="Tahoma" w:cs="Tahoma"/>
        </w:rPr>
        <w:t xml:space="preserve">zhotovení projektových dokumentací v dále uvedených stupních a to v rozsahu podle platného stavebního zákona. Součástí předmětu plnění je rovněž zajištění inženýrské činnosti za účelem vydání stavebního povolení nebo ohlášení stavby </w:t>
      </w:r>
      <w:r w:rsidR="0006076B" w:rsidRPr="003235E2">
        <w:rPr>
          <w:rFonts w:ascii="Tahoma" w:hAnsi="Tahoma" w:cs="Tahoma"/>
        </w:rPr>
        <w:t>s </w:t>
      </w:r>
      <w:r w:rsidR="0006076B" w:rsidRPr="0006076B">
        <w:rPr>
          <w:rFonts w:ascii="Tahoma" w:hAnsi="Tahoma" w:cs="Tahoma"/>
        </w:rPr>
        <w:t xml:space="preserve">názvem </w:t>
      </w:r>
      <w:r w:rsidR="0006076B" w:rsidRPr="004C6508">
        <w:rPr>
          <w:rFonts w:ascii="Tahoma" w:hAnsi="Tahoma" w:cs="Tahoma"/>
          <w:b/>
        </w:rPr>
        <w:t>„</w:t>
      </w:r>
      <w:r w:rsidR="004C6508" w:rsidRPr="004C6508">
        <w:rPr>
          <w:rFonts w:ascii="Tahoma" w:hAnsi="Tahoma" w:cs="Tahoma"/>
          <w:b/>
        </w:rPr>
        <w:t>Rekonstrukce přízemí budovy městského úřadu Rudolfov na společenský sál</w:t>
      </w:r>
      <w:r w:rsidR="0006076B" w:rsidRPr="004C6508">
        <w:rPr>
          <w:rFonts w:ascii="Tahoma" w:hAnsi="Tahoma" w:cs="Tahoma"/>
          <w:b/>
        </w:rPr>
        <w:t>“</w:t>
      </w:r>
      <w:r w:rsidR="00412F2E" w:rsidRPr="004C6508">
        <w:rPr>
          <w:rFonts w:ascii="Tahoma" w:hAnsi="Tahoma" w:cs="Tahoma"/>
          <w:b/>
        </w:rPr>
        <w:t>.</w:t>
      </w:r>
      <w:r w:rsidR="00DB3F57" w:rsidRPr="00DB3F57">
        <w:rPr>
          <w:rFonts w:cs="Arial"/>
          <w:b/>
          <w:sz w:val="22"/>
          <w:szCs w:val="22"/>
        </w:rPr>
        <w:t xml:space="preserve"> </w:t>
      </w:r>
      <w:r w:rsidR="00D235CE" w:rsidRPr="00D235CE">
        <w:rPr>
          <w:rFonts w:ascii="Tahoma" w:hAnsi="Tahoma" w:cs="Tahoma"/>
        </w:rPr>
        <w:t xml:space="preserve">Zhotovitel se rovněž zavazuje zajistit pro objednatele </w:t>
      </w:r>
      <w:r w:rsidR="00D235CE" w:rsidRPr="00D235CE">
        <w:rPr>
          <w:rFonts w:ascii="Tahoma" w:hAnsi="Tahoma" w:cs="Tahoma"/>
          <w:b/>
        </w:rPr>
        <w:t>výkon autorského dozoru</w:t>
      </w:r>
      <w:r w:rsidR="00D235CE" w:rsidRPr="00D235CE">
        <w:rPr>
          <w:rFonts w:ascii="Tahoma" w:hAnsi="Tahoma" w:cs="Tahoma"/>
        </w:rPr>
        <w:t xml:space="preserve"> (autorský dozor není předmětem plnění tohoto výběrového řízení). </w:t>
      </w:r>
      <w:r w:rsidR="00DB3F57" w:rsidRPr="00177F4F">
        <w:rPr>
          <w:rFonts w:ascii="Tahoma" w:hAnsi="Tahoma" w:cs="Tahoma"/>
          <w:b/>
        </w:rPr>
        <w:t xml:space="preserve">Jedná se o využití prázdné části budovy Městského úřadu </w:t>
      </w:r>
      <w:r w:rsidR="00DB3F57" w:rsidRPr="00644589">
        <w:rPr>
          <w:rFonts w:ascii="Tahoma" w:hAnsi="Tahoma" w:cs="Tahoma"/>
          <w:b/>
        </w:rPr>
        <w:t xml:space="preserve">Rudolfov, </w:t>
      </w:r>
      <w:r w:rsidR="00A92B94" w:rsidRPr="00644589">
        <w:rPr>
          <w:rFonts w:ascii="Tahoma" w:hAnsi="Tahoma" w:cs="Tahoma"/>
          <w:b/>
        </w:rPr>
        <w:t xml:space="preserve">stavební úpravy stávajícího objektu </w:t>
      </w:r>
      <w:proofErr w:type="spellStart"/>
      <w:r w:rsidR="00A92B94" w:rsidRPr="00644589">
        <w:rPr>
          <w:rFonts w:ascii="Tahoma" w:hAnsi="Tahoma" w:cs="Tahoma"/>
          <w:b/>
        </w:rPr>
        <w:t>MěÚ</w:t>
      </w:r>
      <w:proofErr w:type="spellEnd"/>
      <w:r w:rsidR="00A92B94" w:rsidRPr="00644589">
        <w:rPr>
          <w:rFonts w:ascii="Tahoma" w:hAnsi="Tahoma" w:cs="Tahoma"/>
          <w:b/>
        </w:rPr>
        <w:t xml:space="preserve"> Rudolfov, sjednocení fasád, využití dvora a úpravu zpevněných ploch kolem úřadu</w:t>
      </w:r>
      <w:r w:rsidR="00DB3F57" w:rsidRPr="00644589">
        <w:rPr>
          <w:rFonts w:ascii="Tahoma" w:hAnsi="Tahoma" w:cs="Tahoma"/>
          <w:b/>
        </w:rPr>
        <w:t>.</w:t>
      </w:r>
    </w:p>
    <w:p w14:paraId="147DACE1" w14:textId="77777777" w:rsidR="00412F2E" w:rsidRPr="003408C6" w:rsidRDefault="00412F2E" w:rsidP="00C16C32">
      <w:pPr>
        <w:rPr>
          <w:rFonts w:ascii="Tahoma" w:hAnsi="Tahoma" w:cs="Tahoma"/>
          <w:i/>
        </w:rPr>
      </w:pPr>
    </w:p>
    <w:p w14:paraId="7DC267D7" w14:textId="1ACF7A6F" w:rsidR="00412F2E" w:rsidRPr="0064030C" w:rsidRDefault="0064030C" w:rsidP="00B95D7D">
      <w:pPr>
        <w:rPr>
          <w:rFonts w:ascii="Tahoma" w:hAnsi="Tahoma" w:cs="Tahoma"/>
        </w:rPr>
      </w:pPr>
      <w:r w:rsidRPr="0064030C">
        <w:rPr>
          <w:rFonts w:ascii="Tahoma" w:hAnsi="Tahoma" w:cs="Tahoma"/>
        </w:rPr>
        <w:t>2</w:t>
      </w:r>
      <w:r w:rsidR="00B95D7D" w:rsidRPr="0064030C">
        <w:rPr>
          <w:rFonts w:ascii="Tahoma" w:hAnsi="Tahoma" w:cs="Tahoma"/>
        </w:rPr>
        <w:t xml:space="preserve">. </w:t>
      </w:r>
      <w:r w:rsidR="00412F2E" w:rsidRPr="0064030C">
        <w:rPr>
          <w:rFonts w:ascii="Tahoma" w:hAnsi="Tahoma" w:cs="Tahoma"/>
        </w:rPr>
        <w:t>Pojmy užívané v této Smlouvě jsou užívány ve významu vyplývajícím z příslušných právních předpisů, resp. ve svém obvyklém významu. Pro účely této Smlouvy se rozumí</w:t>
      </w:r>
    </w:p>
    <w:p w14:paraId="2616A0C3" w14:textId="77777777" w:rsidR="00412F2E" w:rsidRPr="0064030C" w:rsidRDefault="00412F2E" w:rsidP="00412F2E">
      <w:pPr>
        <w:pStyle w:val="Textkomente"/>
        <w:jc w:val="left"/>
        <w:rPr>
          <w:rFonts w:ascii="Tahoma" w:hAnsi="Tahoma" w:cs="Tahoma"/>
          <w:b/>
        </w:rPr>
      </w:pPr>
    </w:p>
    <w:p w14:paraId="31C5E87E" w14:textId="0D88C671" w:rsidR="00412F2E" w:rsidRPr="0064030C" w:rsidRDefault="0064030C" w:rsidP="00412F2E">
      <w:pPr>
        <w:ind w:left="703"/>
        <w:rPr>
          <w:rFonts w:ascii="Tahoma" w:hAnsi="Tahoma" w:cs="Tahoma"/>
        </w:rPr>
      </w:pPr>
      <w:r w:rsidRPr="0064030C">
        <w:rPr>
          <w:rFonts w:ascii="Tahoma" w:hAnsi="Tahoma" w:cs="Tahoma"/>
        </w:rPr>
        <w:t>2</w:t>
      </w:r>
      <w:r w:rsidR="00412F2E" w:rsidRPr="0064030C">
        <w:rPr>
          <w:rFonts w:ascii="Tahoma" w:hAnsi="Tahoma" w:cs="Tahoma"/>
        </w:rPr>
        <w:t xml:space="preserve">.1 </w:t>
      </w:r>
      <w:r w:rsidR="00412F2E" w:rsidRPr="0064030C">
        <w:rPr>
          <w:rFonts w:ascii="Tahoma" w:hAnsi="Tahoma" w:cs="Tahoma"/>
          <w:b/>
        </w:rPr>
        <w:t>Dokumentací</w:t>
      </w:r>
      <w:r w:rsidR="00412F2E" w:rsidRPr="0064030C">
        <w:rPr>
          <w:rFonts w:ascii="Tahoma" w:hAnsi="Tahoma" w:cs="Tahoma"/>
        </w:rPr>
        <w:t xml:space="preserve"> veškeré hmotné části díla, které jsou v souladu s </w:t>
      </w:r>
      <w:r w:rsidR="00AF05AB" w:rsidRPr="0064030C">
        <w:rPr>
          <w:rFonts w:ascii="Tahoma" w:hAnsi="Tahoma" w:cs="Tahoma"/>
        </w:rPr>
        <w:t>článkem</w:t>
      </w:r>
      <w:r w:rsidR="00412F2E" w:rsidRPr="0064030C">
        <w:rPr>
          <w:rFonts w:ascii="Tahoma" w:hAnsi="Tahoma" w:cs="Tahoma"/>
        </w:rPr>
        <w:t xml:space="preserve"> II. této Smlouvy předmětem závazku </w:t>
      </w:r>
      <w:r w:rsidR="00F05D7C">
        <w:rPr>
          <w:rFonts w:ascii="Tahoma" w:hAnsi="Tahoma" w:cs="Tahoma"/>
        </w:rPr>
        <w:t>Zhotovitele</w:t>
      </w:r>
      <w:r w:rsidR="00412F2E" w:rsidRPr="0064030C">
        <w:rPr>
          <w:rFonts w:ascii="Tahoma" w:hAnsi="Tahoma" w:cs="Tahoma"/>
        </w:rPr>
        <w:t xml:space="preserve"> vůči </w:t>
      </w:r>
      <w:r w:rsidR="00F05D7C">
        <w:rPr>
          <w:rFonts w:ascii="Tahoma" w:hAnsi="Tahoma" w:cs="Tahoma"/>
        </w:rPr>
        <w:t>Objednateli</w:t>
      </w:r>
      <w:r w:rsidR="00412F2E" w:rsidRPr="0064030C">
        <w:rPr>
          <w:rFonts w:ascii="Tahoma" w:hAnsi="Tahoma" w:cs="Tahoma"/>
        </w:rPr>
        <w:t>;</w:t>
      </w:r>
    </w:p>
    <w:p w14:paraId="1074E725" w14:textId="77777777" w:rsidR="00412F2E" w:rsidRPr="0064030C" w:rsidRDefault="00412F2E" w:rsidP="00412F2E">
      <w:pPr>
        <w:ind w:left="703"/>
        <w:rPr>
          <w:rFonts w:ascii="Tahoma" w:hAnsi="Tahoma" w:cs="Tahoma"/>
        </w:rPr>
      </w:pPr>
    </w:p>
    <w:p w14:paraId="6FD420D9" w14:textId="0E67441C" w:rsidR="00412F2E" w:rsidRPr="0064030C" w:rsidRDefault="0064030C" w:rsidP="00412F2E">
      <w:pPr>
        <w:ind w:firstLine="703"/>
        <w:rPr>
          <w:rFonts w:ascii="Tahoma" w:hAnsi="Tahoma" w:cs="Tahoma"/>
        </w:rPr>
      </w:pPr>
      <w:r w:rsidRPr="0064030C">
        <w:rPr>
          <w:rFonts w:ascii="Tahoma" w:hAnsi="Tahoma" w:cs="Tahoma"/>
        </w:rPr>
        <w:t>2</w:t>
      </w:r>
      <w:r w:rsidR="00412F2E" w:rsidRPr="0064030C">
        <w:rPr>
          <w:rFonts w:ascii="Tahoma" w:hAnsi="Tahoma" w:cs="Tahoma"/>
        </w:rPr>
        <w:t xml:space="preserve">.2 </w:t>
      </w:r>
      <w:r w:rsidR="00412F2E" w:rsidRPr="0064030C">
        <w:rPr>
          <w:rFonts w:ascii="Tahoma" w:hAnsi="Tahoma" w:cs="Tahoma"/>
          <w:b/>
        </w:rPr>
        <w:t>Celkovou cenou</w:t>
      </w:r>
      <w:r w:rsidR="00412F2E" w:rsidRPr="0064030C">
        <w:rPr>
          <w:rFonts w:ascii="Tahoma" w:hAnsi="Tahoma" w:cs="Tahoma"/>
        </w:rPr>
        <w:t xml:space="preserve"> cena za provedení díla uvedená v článku </w:t>
      </w:r>
      <w:proofErr w:type="gramStart"/>
      <w:r w:rsidR="00412F2E" w:rsidRPr="0064030C">
        <w:rPr>
          <w:rFonts w:ascii="Tahoma" w:hAnsi="Tahoma" w:cs="Tahoma"/>
        </w:rPr>
        <w:t>IV.1 této</w:t>
      </w:r>
      <w:proofErr w:type="gramEnd"/>
      <w:r w:rsidR="00412F2E" w:rsidRPr="0064030C">
        <w:rPr>
          <w:rFonts w:ascii="Tahoma" w:hAnsi="Tahoma" w:cs="Tahoma"/>
        </w:rPr>
        <w:t xml:space="preserve"> Smlouvy;</w:t>
      </w:r>
    </w:p>
    <w:p w14:paraId="37FD1DB1" w14:textId="77777777" w:rsidR="00412F2E" w:rsidRPr="0064030C" w:rsidRDefault="00412F2E" w:rsidP="00412F2E">
      <w:pPr>
        <w:ind w:left="703"/>
        <w:rPr>
          <w:rFonts w:ascii="Tahoma" w:hAnsi="Tahoma" w:cs="Tahoma"/>
        </w:rPr>
      </w:pPr>
    </w:p>
    <w:p w14:paraId="0468E8B2" w14:textId="7ADD682E" w:rsidR="00412F2E" w:rsidRPr="0064030C" w:rsidRDefault="0064030C" w:rsidP="00412F2E">
      <w:pPr>
        <w:ind w:left="703"/>
        <w:rPr>
          <w:rFonts w:ascii="Tahoma" w:hAnsi="Tahoma" w:cs="Tahoma"/>
        </w:rPr>
      </w:pPr>
      <w:r w:rsidRPr="0064030C">
        <w:rPr>
          <w:rFonts w:ascii="Tahoma" w:hAnsi="Tahoma" w:cs="Tahoma"/>
        </w:rPr>
        <w:t>2</w:t>
      </w:r>
      <w:r w:rsidR="00412F2E" w:rsidRPr="0064030C">
        <w:rPr>
          <w:rFonts w:ascii="Tahoma" w:hAnsi="Tahoma" w:cs="Tahoma"/>
        </w:rPr>
        <w:t xml:space="preserve">.3 </w:t>
      </w:r>
      <w:r w:rsidR="00412F2E" w:rsidRPr="0064030C">
        <w:rPr>
          <w:rFonts w:ascii="Tahoma" w:hAnsi="Tahoma" w:cs="Tahoma"/>
          <w:b/>
        </w:rPr>
        <w:t xml:space="preserve">Dílčí platbou </w:t>
      </w:r>
      <w:r w:rsidR="00412F2E" w:rsidRPr="0064030C">
        <w:rPr>
          <w:rFonts w:ascii="Tahoma" w:hAnsi="Tahoma" w:cs="Tahoma"/>
        </w:rPr>
        <w:t xml:space="preserve">platba za příslušnou fázi dle </w:t>
      </w:r>
      <w:proofErr w:type="gramStart"/>
      <w:r w:rsidR="00412F2E" w:rsidRPr="0064030C">
        <w:rPr>
          <w:rFonts w:ascii="Tahoma" w:hAnsi="Tahoma" w:cs="Tahoma"/>
        </w:rPr>
        <w:t>článku V.2 této</w:t>
      </w:r>
      <w:proofErr w:type="gramEnd"/>
      <w:r w:rsidR="00412F2E" w:rsidRPr="0064030C">
        <w:rPr>
          <w:rFonts w:ascii="Tahoma" w:hAnsi="Tahoma" w:cs="Tahoma"/>
        </w:rPr>
        <w:t xml:space="preserve"> Smlouvy;</w:t>
      </w:r>
    </w:p>
    <w:p w14:paraId="47B39C87" w14:textId="77777777" w:rsidR="00412F2E" w:rsidRPr="0064030C" w:rsidRDefault="00412F2E" w:rsidP="00412F2E">
      <w:pPr>
        <w:ind w:left="703"/>
        <w:rPr>
          <w:rFonts w:ascii="Tahoma" w:hAnsi="Tahoma" w:cs="Tahoma"/>
        </w:rPr>
      </w:pPr>
    </w:p>
    <w:p w14:paraId="5088B2CB" w14:textId="69D7EAA6" w:rsidR="00412F2E" w:rsidRPr="0064030C" w:rsidRDefault="0064030C" w:rsidP="00412F2E">
      <w:pPr>
        <w:ind w:left="703"/>
        <w:rPr>
          <w:rFonts w:ascii="Tahoma" w:hAnsi="Tahoma" w:cs="Tahoma"/>
        </w:rPr>
      </w:pPr>
      <w:r w:rsidRPr="0064030C">
        <w:rPr>
          <w:rFonts w:ascii="Tahoma" w:hAnsi="Tahoma" w:cs="Tahoma"/>
        </w:rPr>
        <w:t>2</w:t>
      </w:r>
      <w:r w:rsidR="00412F2E" w:rsidRPr="0064030C">
        <w:rPr>
          <w:rFonts w:ascii="Tahoma" w:hAnsi="Tahoma" w:cs="Tahoma"/>
        </w:rPr>
        <w:t>.4</w:t>
      </w:r>
      <w:r w:rsidR="00412F2E" w:rsidRPr="0064030C">
        <w:rPr>
          <w:rFonts w:ascii="Tahoma" w:hAnsi="Tahoma" w:cs="Tahoma"/>
          <w:b/>
        </w:rPr>
        <w:t xml:space="preserve"> Výkonovou fází</w:t>
      </w:r>
      <w:r w:rsidR="00412F2E" w:rsidRPr="0064030C">
        <w:rPr>
          <w:rFonts w:ascii="Tahoma" w:hAnsi="Tahoma" w:cs="Tahoma"/>
        </w:rPr>
        <w:t xml:space="preserve"> výkonové fáze uvedené v článku </w:t>
      </w:r>
      <w:proofErr w:type="gramStart"/>
      <w:r w:rsidR="00412F2E" w:rsidRPr="0064030C">
        <w:rPr>
          <w:rFonts w:ascii="Tahoma" w:hAnsi="Tahoma" w:cs="Tahoma"/>
        </w:rPr>
        <w:t>II.2 této</w:t>
      </w:r>
      <w:proofErr w:type="gramEnd"/>
      <w:r w:rsidR="00412F2E" w:rsidRPr="0064030C">
        <w:rPr>
          <w:rFonts w:ascii="Tahoma" w:hAnsi="Tahoma" w:cs="Tahoma"/>
        </w:rPr>
        <w:t xml:space="preserve"> Smlouvy</w:t>
      </w:r>
      <w:r w:rsidR="003305F1" w:rsidRPr="0064030C">
        <w:rPr>
          <w:rFonts w:ascii="Tahoma" w:hAnsi="Tahoma" w:cs="Tahoma"/>
        </w:rPr>
        <w:t>;</w:t>
      </w:r>
    </w:p>
    <w:p w14:paraId="27400817" w14:textId="77777777" w:rsidR="00412F2E" w:rsidRPr="0064030C" w:rsidRDefault="00412F2E" w:rsidP="00412F2E">
      <w:pPr>
        <w:ind w:left="703"/>
        <w:rPr>
          <w:rFonts w:ascii="Tahoma" w:hAnsi="Tahoma" w:cs="Tahoma"/>
        </w:rPr>
      </w:pPr>
    </w:p>
    <w:p w14:paraId="5E8314DF" w14:textId="7683F823" w:rsidR="00412F2E" w:rsidRPr="0064030C" w:rsidRDefault="0064030C" w:rsidP="00412F2E">
      <w:pPr>
        <w:ind w:left="703"/>
        <w:rPr>
          <w:rFonts w:ascii="Tahoma" w:hAnsi="Tahoma" w:cs="Tahoma"/>
        </w:rPr>
      </w:pPr>
      <w:r w:rsidRPr="0064030C">
        <w:rPr>
          <w:rFonts w:ascii="Tahoma" w:hAnsi="Tahoma" w:cs="Tahoma"/>
        </w:rPr>
        <w:lastRenderedPageBreak/>
        <w:t>2</w:t>
      </w:r>
      <w:r w:rsidR="00412F2E" w:rsidRPr="0064030C">
        <w:rPr>
          <w:rFonts w:ascii="Tahoma" w:hAnsi="Tahoma" w:cs="Tahoma"/>
        </w:rPr>
        <w:t xml:space="preserve">.5 </w:t>
      </w:r>
      <w:r w:rsidR="00412F2E" w:rsidRPr="0064030C">
        <w:rPr>
          <w:rFonts w:ascii="Tahoma" w:hAnsi="Tahoma" w:cs="Tahoma"/>
          <w:b/>
        </w:rPr>
        <w:t xml:space="preserve">Podklady </w:t>
      </w:r>
      <w:r w:rsidR="00412F2E" w:rsidRPr="0064030C">
        <w:rPr>
          <w:rFonts w:ascii="Tahoma" w:hAnsi="Tahoma" w:cs="Tahoma"/>
        </w:rPr>
        <w:t>dokumenty, které má v souladu s článkem VI.</w:t>
      </w:r>
      <w:r w:rsidR="00AF05AB" w:rsidRPr="0064030C">
        <w:rPr>
          <w:rFonts w:ascii="Tahoma" w:hAnsi="Tahoma" w:cs="Tahoma"/>
        </w:rPr>
        <w:t xml:space="preserve"> této Smlouvy</w:t>
      </w:r>
      <w:r w:rsidR="00412F2E" w:rsidRPr="0064030C">
        <w:rPr>
          <w:rFonts w:ascii="Tahoma" w:hAnsi="Tahoma" w:cs="Tahoma"/>
        </w:rPr>
        <w:t xml:space="preserve"> předat </w:t>
      </w:r>
      <w:r w:rsidR="00F05D7C">
        <w:rPr>
          <w:rFonts w:ascii="Tahoma" w:hAnsi="Tahoma" w:cs="Tahoma"/>
        </w:rPr>
        <w:t>Objednatel Zhotoviteli</w:t>
      </w:r>
      <w:r w:rsidR="00412F2E" w:rsidRPr="0064030C">
        <w:rPr>
          <w:rFonts w:ascii="Tahoma" w:hAnsi="Tahoma" w:cs="Tahoma"/>
        </w:rPr>
        <w:t xml:space="preserve"> za účelem využití při zpracování Dokumentace; zejména průzkumy, zaměření, mapové podklady či předešle zpracované studie či dokumentace, mají-li být při zpracování díla užity;</w:t>
      </w:r>
    </w:p>
    <w:p w14:paraId="65C4A9E4" w14:textId="77777777" w:rsidR="00412F2E" w:rsidRPr="0064030C" w:rsidRDefault="00412F2E" w:rsidP="00412F2E">
      <w:pPr>
        <w:ind w:left="346"/>
        <w:rPr>
          <w:rFonts w:ascii="Tahoma" w:hAnsi="Tahoma" w:cs="Tahoma"/>
        </w:rPr>
      </w:pPr>
    </w:p>
    <w:p w14:paraId="44B68BD6" w14:textId="79EEAD9C" w:rsidR="00412F2E" w:rsidRPr="0064030C" w:rsidRDefault="0064030C" w:rsidP="00AF05AB">
      <w:pPr>
        <w:ind w:left="703"/>
        <w:rPr>
          <w:rFonts w:ascii="Tahoma" w:hAnsi="Tahoma" w:cs="Tahoma"/>
        </w:rPr>
      </w:pPr>
      <w:r w:rsidRPr="0064030C">
        <w:rPr>
          <w:rFonts w:ascii="Tahoma" w:hAnsi="Tahoma" w:cs="Tahoma"/>
        </w:rPr>
        <w:t>2</w:t>
      </w:r>
      <w:r w:rsidR="00412F2E" w:rsidRPr="0064030C">
        <w:rPr>
          <w:rFonts w:ascii="Tahoma" w:hAnsi="Tahoma" w:cs="Tahoma"/>
        </w:rPr>
        <w:t xml:space="preserve">.6 </w:t>
      </w:r>
      <w:r w:rsidR="00412F2E" w:rsidRPr="0064030C">
        <w:rPr>
          <w:rFonts w:ascii="Tahoma" w:hAnsi="Tahoma" w:cs="Tahoma"/>
          <w:b/>
        </w:rPr>
        <w:t xml:space="preserve">Závaznou technickou normou </w:t>
      </w:r>
      <w:r w:rsidR="00412F2E" w:rsidRPr="0064030C">
        <w:rPr>
          <w:rFonts w:ascii="Tahoma" w:hAnsi="Tahoma" w:cs="Tahoma"/>
        </w:rPr>
        <w:t>technická norma ČSN, na kterou je odkazováno obecně závazným právním předpisem jako na výlučný způsob splnění předepsané povinnosti.</w:t>
      </w:r>
    </w:p>
    <w:p w14:paraId="2A1F5BD2" w14:textId="77777777" w:rsidR="00412F2E" w:rsidRPr="003408C6" w:rsidRDefault="00412F2E" w:rsidP="00412F2E">
      <w:pPr>
        <w:pStyle w:val="Bezmezer"/>
        <w:jc w:val="center"/>
        <w:rPr>
          <w:rFonts w:ascii="Tahoma" w:hAnsi="Tahoma" w:cs="Tahoma"/>
          <w:b/>
          <w:sz w:val="20"/>
          <w:szCs w:val="20"/>
        </w:rPr>
      </w:pPr>
    </w:p>
    <w:p w14:paraId="2C2AC067" w14:textId="77777777" w:rsidR="003305F1" w:rsidRPr="003408C6" w:rsidRDefault="003305F1" w:rsidP="00412F2E">
      <w:pPr>
        <w:pStyle w:val="Bezmezer"/>
        <w:jc w:val="center"/>
        <w:rPr>
          <w:rFonts w:ascii="Tahoma" w:hAnsi="Tahoma" w:cs="Tahoma"/>
          <w:b/>
          <w:sz w:val="20"/>
          <w:szCs w:val="20"/>
        </w:rPr>
      </w:pPr>
    </w:p>
    <w:p w14:paraId="7F240090"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II.</w:t>
      </w:r>
    </w:p>
    <w:p w14:paraId="233689A7"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Předmět Smlouvy</w:t>
      </w:r>
    </w:p>
    <w:p w14:paraId="7E4B9086" w14:textId="77777777" w:rsidR="00412F2E" w:rsidRPr="003408C6" w:rsidRDefault="00412F2E" w:rsidP="00412F2E">
      <w:pPr>
        <w:pStyle w:val="Textkomente"/>
      </w:pPr>
    </w:p>
    <w:p w14:paraId="33F4621C" w14:textId="5D171B3F" w:rsidR="00412F2E" w:rsidRPr="003408C6" w:rsidRDefault="00B95D7D" w:rsidP="00B95D7D">
      <w:pPr>
        <w:rPr>
          <w:rFonts w:ascii="Tahoma" w:hAnsi="Tahoma" w:cs="Tahoma"/>
        </w:rPr>
      </w:pPr>
      <w:r w:rsidRPr="003408C6">
        <w:rPr>
          <w:rFonts w:ascii="Tahoma" w:hAnsi="Tahoma" w:cs="Tahoma"/>
        </w:rPr>
        <w:t xml:space="preserve">1. </w:t>
      </w:r>
      <w:r w:rsidR="0064030C">
        <w:rPr>
          <w:rFonts w:ascii="Tahoma" w:hAnsi="Tahoma" w:cs="Tahoma"/>
        </w:rPr>
        <w:t>Zhotovitel</w:t>
      </w:r>
      <w:r w:rsidR="00412F2E" w:rsidRPr="003408C6">
        <w:rPr>
          <w:rFonts w:ascii="Tahoma" w:hAnsi="Tahoma" w:cs="Tahoma"/>
        </w:rPr>
        <w:t xml:space="preserve"> se zavazuje pro </w:t>
      </w:r>
      <w:r w:rsidR="0064030C">
        <w:rPr>
          <w:rFonts w:ascii="Tahoma" w:hAnsi="Tahoma" w:cs="Tahoma"/>
        </w:rPr>
        <w:t>objednatele</w:t>
      </w:r>
      <w:r w:rsidR="00412F2E" w:rsidRPr="003408C6">
        <w:rPr>
          <w:rFonts w:ascii="Tahoma" w:hAnsi="Tahoma" w:cs="Tahoma"/>
        </w:rPr>
        <w:t xml:space="preserve"> v souladu s jeho požadavky zpracovat Dokumentaci a provést další úkony popsané v odstavcích 2 až 5 tohoto článku. </w:t>
      </w:r>
      <w:r w:rsidR="00F05D7C">
        <w:rPr>
          <w:rFonts w:ascii="Tahoma" w:hAnsi="Tahoma" w:cs="Tahoma"/>
        </w:rPr>
        <w:t>Objednatel</w:t>
      </w:r>
      <w:r w:rsidR="00412F2E" w:rsidRPr="003408C6">
        <w:rPr>
          <w:rFonts w:ascii="Tahoma" w:hAnsi="Tahoma" w:cs="Tahoma"/>
        </w:rPr>
        <w:t xml:space="preserve"> se zavazuje zaplatit </w:t>
      </w:r>
      <w:r w:rsidR="00F05D7C">
        <w:rPr>
          <w:rFonts w:ascii="Tahoma" w:hAnsi="Tahoma" w:cs="Tahoma"/>
        </w:rPr>
        <w:t>Zhotoviteli</w:t>
      </w:r>
      <w:r w:rsidR="00412F2E" w:rsidRPr="003408C6">
        <w:rPr>
          <w:rFonts w:ascii="Tahoma" w:hAnsi="Tahoma" w:cs="Tahoma"/>
        </w:rPr>
        <w:t xml:space="preserve"> cenu dle článku IV. této </w:t>
      </w:r>
      <w:r w:rsidR="00993DB6">
        <w:rPr>
          <w:rFonts w:ascii="Tahoma" w:hAnsi="Tahoma" w:cs="Tahoma"/>
        </w:rPr>
        <w:t>S</w:t>
      </w:r>
      <w:r w:rsidR="00412F2E" w:rsidRPr="003408C6">
        <w:rPr>
          <w:rFonts w:ascii="Tahoma" w:hAnsi="Tahoma" w:cs="Tahoma"/>
        </w:rPr>
        <w:t>mlouvy.</w:t>
      </w:r>
    </w:p>
    <w:p w14:paraId="4164A8B5" w14:textId="77777777" w:rsidR="00412F2E" w:rsidRPr="003408C6" w:rsidRDefault="00412F2E" w:rsidP="00412F2E">
      <w:pPr>
        <w:ind w:left="348"/>
        <w:rPr>
          <w:rFonts w:ascii="Tahoma" w:hAnsi="Tahoma" w:cs="Tahoma"/>
        </w:rPr>
      </w:pPr>
    </w:p>
    <w:p w14:paraId="4DA90E1B" w14:textId="30EBCD34" w:rsidR="00412F2E" w:rsidRPr="003408C6" w:rsidRDefault="00B95D7D" w:rsidP="00B95D7D">
      <w:pPr>
        <w:rPr>
          <w:rFonts w:ascii="Tahoma" w:hAnsi="Tahoma" w:cs="Tahoma"/>
        </w:rPr>
      </w:pPr>
      <w:r w:rsidRPr="003408C6">
        <w:rPr>
          <w:rFonts w:ascii="Tahoma" w:hAnsi="Tahoma" w:cs="Tahoma"/>
        </w:rPr>
        <w:t xml:space="preserve">2. </w:t>
      </w:r>
      <w:r w:rsidR="00412F2E" w:rsidRPr="003408C6">
        <w:rPr>
          <w:rFonts w:ascii="Tahoma" w:hAnsi="Tahoma" w:cs="Tahoma"/>
        </w:rPr>
        <w:t xml:space="preserve">Rozsah Dokumentace a dalších úkonů, jejichž provedení je předmětem této </w:t>
      </w:r>
      <w:r w:rsidR="00993DB6">
        <w:rPr>
          <w:rFonts w:ascii="Tahoma" w:hAnsi="Tahoma" w:cs="Tahoma"/>
        </w:rPr>
        <w:t>S</w:t>
      </w:r>
      <w:r w:rsidR="00412F2E" w:rsidRPr="003408C6">
        <w:rPr>
          <w:rFonts w:ascii="Tahoma" w:hAnsi="Tahoma" w:cs="Tahoma"/>
        </w:rPr>
        <w:t>mlouvy, je následující:</w:t>
      </w:r>
    </w:p>
    <w:p w14:paraId="698F004A" w14:textId="77777777" w:rsidR="00412F2E" w:rsidRPr="003408C6" w:rsidRDefault="00412F2E" w:rsidP="00412F2E">
      <w:pPr>
        <w:pStyle w:val="Textkomente"/>
        <w:jc w:val="left"/>
        <w:rPr>
          <w:rFonts w:ascii="Tahoma" w:hAnsi="Tahoma" w:cs="Tahoma"/>
          <w:b/>
          <w:color w:val="548DD4"/>
        </w:rPr>
      </w:pPr>
    </w:p>
    <w:p w14:paraId="47EC3D1F" w14:textId="32574270" w:rsidR="008D6BE8" w:rsidRPr="008D6BE8" w:rsidRDefault="00412F2E" w:rsidP="008D6BE8">
      <w:pPr>
        <w:pStyle w:val="Odstavecseseznamem"/>
        <w:numPr>
          <w:ilvl w:val="1"/>
          <w:numId w:val="1"/>
        </w:numPr>
        <w:rPr>
          <w:rFonts w:ascii="Tahoma" w:hAnsi="Tahoma" w:cs="Tahoma"/>
        </w:rPr>
      </w:pPr>
      <w:r w:rsidRPr="008D6BE8">
        <w:rPr>
          <w:rFonts w:ascii="Tahoma" w:hAnsi="Tahoma" w:cs="Tahoma"/>
        </w:rPr>
        <w:t xml:space="preserve">Fáze první: </w:t>
      </w:r>
      <w:r w:rsidR="008D6BE8" w:rsidRPr="008D6BE8">
        <w:rPr>
          <w:rFonts w:ascii="Tahoma" w:hAnsi="Tahoma" w:cs="Tahoma"/>
        </w:rPr>
        <w:t>vypracování</w:t>
      </w:r>
      <w:r w:rsidR="008D6BE8">
        <w:rPr>
          <w:rFonts w:ascii="Tahoma" w:hAnsi="Tahoma" w:cs="Tahoma"/>
        </w:rPr>
        <w:t xml:space="preserve"> </w:t>
      </w:r>
      <w:r w:rsidR="008008DA" w:rsidRPr="00183196">
        <w:rPr>
          <w:rFonts w:ascii="Tahoma" w:hAnsi="Tahoma" w:cs="Tahoma"/>
        </w:rPr>
        <w:t>architektonické</w:t>
      </w:r>
      <w:r w:rsidR="008008DA">
        <w:rPr>
          <w:rFonts w:ascii="Tahoma" w:hAnsi="Tahoma" w:cs="Tahoma"/>
        </w:rPr>
        <w:t xml:space="preserve"> </w:t>
      </w:r>
      <w:r w:rsidR="008D6BE8">
        <w:rPr>
          <w:rFonts w:ascii="Tahoma" w:hAnsi="Tahoma" w:cs="Tahoma"/>
        </w:rPr>
        <w:t>studie stavby</w:t>
      </w:r>
    </w:p>
    <w:p w14:paraId="382ACBC2" w14:textId="347DAB5A" w:rsidR="008D6BE8" w:rsidRDefault="008D6BE8" w:rsidP="00895487">
      <w:pPr>
        <w:pStyle w:val="Odstavecseseznamem"/>
        <w:numPr>
          <w:ilvl w:val="1"/>
          <w:numId w:val="1"/>
        </w:numPr>
        <w:spacing w:before="120"/>
        <w:ind w:left="714" w:hanging="357"/>
        <w:rPr>
          <w:rFonts w:ascii="Tahoma" w:hAnsi="Tahoma" w:cs="Tahoma"/>
        </w:rPr>
      </w:pPr>
      <w:r w:rsidRPr="003408C6">
        <w:rPr>
          <w:rFonts w:ascii="Tahoma" w:hAnsi="Tahoma" w:cs="Tahoma"/>
        </w:rPr>
        <w:t>Fáze druhá:</w:t>
      </w:r>
      <w:r>
        <w:rPr>
          <w:rFonts w:ascii="Tahoma" w:hAnsi="Tahoma" w:cs="Tahoma"/>
        </w:rPr>
        <w:t xml:space="preserve"> </w:t>
      </w:r>
      <w:r w:rsidRPr="008D6BE8">
        <w:rPr>
          <w:rFonts w:ascii="Tahoma" w:hAnsi="Tahoma" w:cs="Tahoma"/>
        </w:rPr>
        <w:t>vypracování společné dokumentace pro vydání společného územního rozhodnutí a stavebního povolení včetně rozpočtu</w:t>
      </w:r>
    </w:p>
    <w:p w14:paraId="5CD793A3" w14:textId="5B03A3E3" w:rsidR="008D6BE8" w:rsidRDefault="008D6BE8" w:rsidP="00895487">
      <w:pPr>
        <w:pStyle w:val="Odstavecseseznamem"/>
        <w:numPr>
          <w:ilvl w:val="1"/>
          <w:numId w:val="1"/>
        </w:numPr>
        <w:spacing w:before="120"/>
        <w:ind w:left="714" w:hanging="357"/>
        <w:rPr>
          <w:rFonts w:ascii="Tahoma" w:hAnsi="Tahoma" w:cs="Tahoma"/>
        </w:rPr>
      </w:pPr>
      <w:r w:rsidRPr="003408C6">
        <w:rPr>
          <w:rFonts w:ascii="Tahoma" w:hAnsi="Tahoma" w:cs="Tahoma"/>
        </w:rPr>
        <w:t xml:space="preserve">Fáze </w:t>
      </w:r>
      <w:r>
        <w:rPr>
          <w:rFonts w:ascii="Tahoma" w:hAnsi="Tahoma" w:cs="Tahoma"/>
        </w:rPr>
        <w:t>třetí</w:t>
      </w:r>
      <w:r w:rsidRPr="003408C6">
        <w:rPr>
          <w:rFonts w:ascii="Tahoma" w:hAnsi="Tahoma" w:cs="Tahoma"/>
        </w:rPr>
        <w:t>:</w:t>
      </w:r>
      <w:r w:rsidRPr="008D6BE8">
        <w:rPr>
          <w:rFonts w:ascii="Tahoma" w:hAnsi="Tahoma" w:cs="Tahoma"/>
        </w:rPr>
        <w:t xml:space="preserve"> </w:t>
      </w:r>
      <w:r>
        <w:rPr>
          <w:rFonts w:ascii="Tahoma" w:hAnsi="Tahoma" w:cs="Tahoma"/>
        </w:rPr>
        <w:t xml:space="preserve">zajištění </w:t>
      </w:r>
      <w:r w:rsidRPr="00E42167">
        <w:rPr>
          <w:rFonts w:ascii="Tahoma" w:hAnsi="Tahoma" w:cs="Tahoma"/>
        </w:rPr>
        <w:t>inženýrsk</w:t>
      </w:r>
      <w:r>
        <w:rPr>
          <w:rFonts w:ascii="Tahoma" w:hAnsi="Tahoma" w:cs="Tahoma"/>
        </w:rPr>
        <w:t>é</w:t>
      </w:r>
      <w:r w:rsidRPr="00E42167">
        <w:rPr>
          <w:rFonts w:ascii="Tahoma" w:hAnsi="Tahoma" w:cs="Tahoma"/>
        </w:rPr>
        <w:t xml:space="preserve"> činnost</w:t>
      </w:r>
      <w:r>
        <w:rPr>
          <w:rFonts w:ascii="Tahoma" w:hAnsi="Tahoma" w:cs="Tahoma"/>
        </w:rPr>
        <w:t>i</w:t>
      </w:r>
      <w:r w:rsidRPr="00E42167">
        <w:rPr>
          <w:rFonts w:ascii="Tahoma" w:hAnsi="Tahoma" w:cs="Tahoma"/>
        </w:rPr>
        <w:t xml:space="preserve"> </w:t>
      </w:r>
      <w:r>
        <w:rPr>
          <w:rFonts w:ascii="Tahoma" w:hAnsi="Tahoma" w:cs="Tahoma"/>
        </w:rPr>
        <w:t>včetně</w:t>
      </w:r>
      <w:r w:rsidRPr="00E42167">
        <w:rPr>
          <w:rFonts w:ascii="Tahoma" w:hAnsi="Tahoma" w:cs="Tahoma"/>
        </w:rPr>
        <w:t xml:space="preserve"> vydání územního rozhodnutí, resp. vydání stavebního povolení (nebo ohlášení stavby)</w:t>
      </w:r>
      <w:r w:rsidR="00895487" w:rsidRPr="00895487">
        <w:rPr>
          <w:rFonts w:ascii="Tahoma" w:hAnsi="Tahoma" w:cs="Tahoma"/>
        </w:rPr>
        <w:t xml:space="preserve"> </w:t>
      </w:r>
    </w:p>
    <w:p w14:paraId="2E0B18F6" w14:textId="17B847C3" w:rsidR="00412F2E" w:rsidRDefault="008D6BE8" w:rsidP="00895487">
      <w:pPr>
        <w:pStyle w:val="Odstavecseseznamem"/>
        <w:numPr>
          <w:ilvl w:val="1"/>
          <w:numId w:val="1"/>
        </w:numPr>
        <w:spacing w:before="120"/>
        <w:ind w:left="714" w:hanging="357"/>
        <w:rPr>
          <w:rFonts w:ascii="Tahoma" w:hAnsi="Tahoma" w:cs="Tahoma"/>
        </w:rPr>
      </w:pPr>
      <w:r w:rsidRPr="003408C6">
        <w:rPr>
          <w:rFonts w:ascii="Tahoma" w:hAnsi="Tahoma" w:cs="Tahoma"/>
        </w:rPr>
        <w:t xml:space="preserve">Fáze </w:t>
      </w:r>
      <w:r>
        <w:rPr>
          <w:rFonts w:ascii="Tahoma" w:hAnsi="Tahoma" w:cs="Tahoma"/>
        </w:rPr>
        <w:t>čtvrtá</w:t>
      </w:r>
      <w:r w:rsidRPr="003408C6">
        <w:rPr>
          <w:rFonts w:ascii="Tahoma" w:hAnsi="Tahoma" w:cs="Tahoma"/>
        </w:rPr>
        <w:t>:</w:t>
      </w:r>
      <w:r w:rsidRPr="008D6BE8">
        <w:rPr>
          <w:rFonts w:ascii="Tahoma" w:hAnsi="Tahoma" w:cs="Tahoma"/>
        </w:rPr>
        <w:t xml:space="preserve"> </w:t>
      </w:r>
      <w:r w:rsidRPr="00E42167">
        <w:rPr>
          <w:rFonts w:ascii="Tahoma" w:hAnsi="Tahoma" w:cs="Tahoma"/>
        </w:rPr>
        <w:t xml:space="preserve">vypracování dokumentace pro provádění stavby </w:t>
      </w:r>
      <w:r w:rsidR="00895487" w:rsidRPr="00147D69">
        <w:rPr>
          <w:rFonts w:ascii="Tahoma" w:hAnsi="Tahoma" w:cs="Tahoma"/>
        </w:rPr>
        <w:t>včetně soupisu prací a výkazem výměr včetně aktualizace rozpočtu</w:t>
      </w:r>
    </w:p>
    <w:p w14:paraId="13A5D0F2" w14:textId="455858BA" w:rsidR="00895487" w:rsidRPr="008D6BE8" w:rsidRDefault="00895487" w:rsidP="00895487">
      <w:pPr>
        <w:pStyle w:val="Odstavecseseznamem"/>
        <w:numPr>
          <w:ilvl w:val="1"/>
          <w:numId w:val="1"/>
        </w:numPr>
        <w:spacing w:before="120"/>
        <w:ind w:left="714" w:hanging="357"/>
        <w:rPr>
          <w:rFonts w:ascii="Tahoma" w:hAnsi="Tahoma" w:cs="Tahoma"/>
        </w:rPr>
      </w:pPr>
      <w:r w:rsidRPr="003408C6">
        <w:rPr>
          <w:rFonts w:ascii="Tahoma" w:hAnsi="Tahoma" w:cs="Tahoma"/>
        </w:rPr>
        <w:t xml:space="preserve">Fáze </w:t>
      </w:r>
      <w:r>
        <w:rPr>
          <w:rFonts w:ascii="Tahoma" w:hAnsi="Tahoma" w:cs="Tahoma"/>
        </w:rPr>
        <w:t>pátá</w:t>
      </w:r>
      <w:r w:rsidRPr="003408C6">
        <w:rPr>
          <w:rFonts w:ascii="Tahoma" w:hAnsi="Tahoma" w:cs="Tahoma"/>
        </w:rPr>
        <w:t>:</w:t>
      </w:r>
      <w:r w:rsidRPr="00895487">
        <w:rPr>
          <w:rFonts w:ascii="Tahoma" w:hAnsi="Tahoma" w:cs="Tahoma"/>
        </w:rPr>
        <w:t xml:space="preserve"> </w:t>
      </w:r>
      <w:r w:rsidRPr="00E42167">
        <w:rPr>
          <w:rFonts w:ascii="Tahoma" w:hAnsi="Tahoma" w:cs="Tahoma"/>
        </w:rPr>
        <w:t>výkon autorského dozoru</w:t>
      </w:r>
      <w:r w:rsidR="00D235CE">
        <w:rPr>
          <w:rFonts w:ascii="Tahoma" w:hAnsi="Tahoma" w:cs="Tahoma"/>
        </w:rPr>
        <w:t xml:space="preserve"> </w:t>
      </w:r>
      <w:r w:rsidR="00D235CE" w:rsidRPr="00D235CE">
        <w:rPr>
          <w:rFonts w:ascii="Tahoma" w:hAnsi="Tahoma" w:cs="Tahoma"/>
        </w:rPr>
        <w:t>(autorský dozor není předmětem plnění tohoto výběrového řízení)</w:t>
      </w:r>
      <w:r>
        <w:rPr>
          <w:rFonts w:ascii="Tahoma" w:hAnsi="Tahoma" w:cs="Tahoma"/>
        </w:rPr>
        <w:t>.</w:t>
      </w:r>
    </w:p>
    <w:p w14:paraId="7AC9556D" w14:textId="77777777" w:rsidR="00412F2E" w:rsidRPr="003408C6" w:rsidRDefault="00412F2E" w:rsidP="00122198">
      <w:pPr>
        <w:ind w:left="284"/>
        <w:rPr>
          <w:rFonts w:ascii="Tahoma" w:hAnsi="Tahoma" w:cs="Tahoma"/>
        </w:rPr>
      </w:pPr>
    </w:p>
    <w:p w14:paraId="3D38EFF8" w14:textId="12121387" w:rsidR="00412F2E" w:rsidRPr="0061469D" w:rsidRDefault="00B95D7D" w:rsidP="00B95D7D">
      <w:pPr>
        <w:rPr>
          <w:rFonts w:ascii="Tahoma" w:hAnsi="Tahoma" w:cs="Tahoma"/>
        </w:rPr>
      </w:pPr>
      <w:r w:rsidRPr="0061469D">
        <w:rPr>
          <w:rFonts w:ascii="Tahoma" w:hAnsi="Tahoma" w:cs="Tahoma"/>
        </w:rPr>
        <w:t xml:space="preserve">3. </w:t>
      </w:r>
      <w:r w:rsidR="00412F2E" w:rsidRPr="0061469D">
        <w:rPr>
          <w:rFonts w:ascii="Tahoma" w:hAnsi="Tahoma" w:cs="Tahoma"/>
        </w:rPr>
        <w:t xml:space="preserve">V rámci jednotlivých fází dle </w:t>
      </w:r>
      <w:r w:rsidR="001B5D13" w:rsidRPr="0061469D">
        <w:rPr>
          <w:rFonts w:ascii="Tahoma" w:hAnsi="Tahoma" w:cs="Tahoma"/>
        </w:rPr>
        <w:t>odstavce 2 tohoto článku</w:t>
      </w:r>
      <w:r w:rsidR="00412F2E" w:rsidRPr="0061469D">
        <w:rPr>
          <w:rFonts w:ascii="Tahoma" w:hAnsi="Tahoma" w:cs="Tahoma"/>
        </w:rPr>
        <w:t xml:space="preserve"> je předmětem závazku </w:t>
      </w:r>
      <w:r w:rsidR="0064030C" w:rsidRPr="0061469D">
        <w:rPr>
          <w:rFonts w:ascii="Tahoma" w:hAnsi="Tahoma" w:cs="Tahoma"/>
        </w:rPr>
        <w:t>Zhotovitele</w:t>
      </w:r>
      <w:r w:rsidR="00412F2E" w:rsidRPr="0061469D">
        <w:rPr>
          <w:rFonts w:ascii="Tahoma" w:hAnsi="Tahoma" w:cs="Tahoma"/>
        </w:rPr>
        <w:t xml:space="preserve"> též zastupování </w:t>
      </w:r>
      <w:r w:rsidR="0064030C" w:rsidRPr="0061469D">
        <w:rPr>
          <w:rFonts w:ascii="Tahoma" w:hAnsi="Tahoma" w:cs="Tahoma"/>
        </w:rPr>
        <w:t>Objednatele</w:t>
      </w:r>
      <w:r w:rsidR="00412F2E" w:rsidRPr="0061469D">
        <w:rPr>
          <w:rFonts w:ascii="Tahoma" w:hAnsi="Tahoma" w:cs="Tahoma"/>
        </w:rPr>
        <w:t xml:space="preserve"> při úkonech souvisejících s projednáním Dokumentace s dotč</w:t>
      </w:r>
      <w:r w:rsidR="003408C6" w:rsidRPr="0061469D">
        <w:rPr>
          <w:rFonts w:ascii="Tahoma" w:hAnsi="Tahoma" w:cs="Tahoma"/>
        </w:rPr>
        <w:t xml:space="preserve">enými orgány a účastníky řízení </w:t>
      </w:r>
      <w:r w:rsidR="00412F2E" w:rsidRPr="0061469D">
        <w:rPr>
          <w:rFonts w:ascii="Tahoma" w:hAnsi="Tahoma" w:cs="Tahoma"/>
        </w:rPr>
        <w:t xml:space="preserve">v rozsahu uvedeném v Příloze č. </w:t>
      </w:r>
      <w:r w:rsidR="00D53B07">
        <w:rPr>
          <w:rFonts w:ascii="Tahoma" w:hAnsi="Tahoma" w:cs="Tahoma"/>
        </w:rPr>
        <w:t>1</w:t>
      </w:r>
      <w:r w:rsidR="00412F2E" w:rsidRPr="0061469D">
        <w:rPr>
          <w:rFonts w:ascii="Tahoma" w:hAnsi="Tahoma" w:cs="Tahoma"/>
        </w:rPr>
        <w:t xml:space="preserve"> této Smlouvy</w:t>
      </w:r>
      <w:r w:rsidR="00240353">
        <w:rPr>
          <w:rFonts w:ascii="Tahoma" w:hAnsi="Tahoma" w:cs="Tahoma"/>
        </w:rPr>
        <w:t xml:space="preserve"> a dále </w:t>
      </w:r>
      <w:r w:rsidR="00240353" w:rsidRPr="00240353">
        <w:rPr>
          <w:rFonts w:ascii="Tahoma" w:hAnsi="Tahoma" w:cs="Tahoma"/>
        </w:rPr>
        <w:t>spolupráce při výběru dodavatele stavby</w:t>
      </w:r>
      <w:r w:rsidR="00412F2E" w:rsidRPr="0061469D">
        <w:rPr>
          <w:rFonts w:ascii="Tahoma" w:hAnsi="Tahoma" w:cs="Tahoma"/>
        </w:rPr>
        <w:t xml:space="preserve">. </w:t>
      </w:r>
      <w:r w:rsidR="0064030C" w:rsidRPr="0061469D">
        <w:rPr>
          <w:rFonts w:ascii="Tahoma" w:hAnsi="Tahoma" w:cs="Tahoma"/>
        </w:rPr>
        <w:t>Objednatel</w:t>
      </w:r>
      <w:r w:rsidR="00412F2E" w:rsidRPr="0061469D">
        <w:rPr>
          <w:rFonts w:ascii="Tahoma" w:hAnsi="Tahoma" w:cs="Tahoma"/>
        </w:rPr>
        <w:t xml:space="preserve"> za tímto účelem uděluje </w:t>
      </w:r>
      <w:r w:rsidR="0064030C" w:rsidRPr="0061469D">
        <w:rPr>
          <w:rFonts w:ascii="Tahoma" w:hAnsi="Tahoma" w:cs="Tahoma"/>
        </w:rPr>
        <w:t>Zhotoviteli</w:t>
      </w:r>
      <w:r w:rsidR="00412F2E" w:rsidRPr="0061469D">
        <w:rPr>
          <w:rFonts w:ascii="Tahoma" w:hAnsi="Tahoma" w:cs="Tahoma"/>
        </w:rPr>
        <w:t xml:space="preserve"> plnou moc, která tvoří Přílohu č. </w:t>
      </w:r>
      <w:r w:rsidR="00D53B07">
        <w:rPr>
          <w:rFonts w:ascii="Tahoma" w:hAnsi="Tahoma" w:cs="Tahoma"/>
        </w:rPr>
        <w:t>2</w:t>
      </w:r>
      <w:r w:rsidR="00412F2E" w:rsidRPr="0061469D">
        <w:rPr>
          <w:rFonts w:ascii="Tahoma" w:hAnsi="Tahoma" w:cs="Tahoma"/>
        </w:rPr>
        <w:t xml:space="preserve"> </w:t>
      </w:r>
      <w:proofErr w:type="gramStart"/>
      <w:r w:rsidR="00412F2E" w:rsidRPr="0061469D">
        <w:rPr>
          <w:rFonts w:ascii="Tahoma" w:hAnsi="Tahoma" w:cs="Tahoma"/>
        </w:rPr>
        <w:t>této</w:t>
      </w:r>
      <w:proofErr w:type="gramEnd"/>
      <w:r w:rsidR="00412F2E" w:rsidRPr="0061469D">
        <w:rPr>
          <w:rFonts w:ascii="Tahoma" w:hAnsi="Tahoma" w:cs="Tahoma"/>
        </w:rPr>
        <w:t xml:space="preserve"> Smlouvy. </w:t>
      </w:r>
      <w:r w:rsidR="0064030C" w:rsidRPr="0061469D">
        <w:rPr>
          <w:rFonts w:ascii="Tahoma" w:hAnsi="Tahoma" w:cs="Tahoma"/>
        </w:rPr>
        <w:t>Zhotovitel</w:t>
      </w:r>
      <w:r w:rsidR="00412F2E" w:rsidRPr="0061469D">
        <w:rPr>
          <w:rFonts w:ascii="Tahoma" w:hAnsi="Tahoma" w:cs="Tahoma"/>
        </w:rPr>
        <w:t xml:space="preserve"> může pověřit výkonem těchto činností další osoby.</w:t>
      </w:r>
      <w:r w:rsidR="0064030C" w:rsidRPr="0061469D">
        <w:rPr>
          <w:rFonts w:ascii="Tahoma" w:hAnsi="Tahoma" w:cs="Tahoma"/>
        </w:rPr>
        <w:t xml:space="preserve"> </w:t>
      </w:r>
      <w:r w:rsidR="00412F2E" w:rsidRPr="0061469D">
        <w:rPr>
          <w:rFonts w:ascii="Tahoma" w:hAnsi="Tahoma" w:cs="Tahoma"/>
        </w:rPr>
        <w:t xml:space="preserve"> </w:t>
      </w:r>
    </w:p>
    <w:p w14:paraId="4C5ADC54" w14:textId="77777777" w:rsidR="00412F2E" w:rsidRPr="0061469D" w:rsidRDefault="00412F2E" w:rsidP="00412F2E">
      <w:pPr>
        <w:ind w:left="348"/>
        <w:rPr>
          <w:rFonts w:ascii="Tahoma" w:hAnsi="Tahoma" w:cs="Tahoma"/>
        </w:rPr>
      </w:pPr>
    </w:p>
    <w:p w14:paraId="54C3572F" w14:textId="011366BA" w:rsidR="00412F2E" w:rsidRPr="0061469D" w:rsidRDefault="00B95D7D" w:rsidP="00B95D7D">
      <w:pPr>
        <w:rPr>
          <w:rFonts w:ascii="Tahoma" w:hAnsi="Tahoma" w:cs="Tahoma"/>
        </w:rPr>
      </w:pPr>
      <w:r w:rsidRPr="0061469D">
        <w:rPr>
          <w:rFonts w:ascii="Tahoma" w:hAnsi="Tahoma" w:cs="Tahoma"/>
        </w:rPr>
        <w:t xml:space="preserve">4. </w:t>
      </w:r>
      <w:r w:rsidR="00412F2E" w:rsidRPr="0061469D">
        <w:rPr>
          <w:rFonts w:ascii="Tahoma" w:hAnsi="Tahoma" w:cs="Tahoma"/>
        </w:rPr>
        <w:t xml:space="preserve">Přesný rozsah úkonů, které jsou </w:t>
      </w:r>
      <w:r w:rsidR="00BC3387">
        <w:rPr>
          <w:rFonts w:ascii="Tahoma" w:hAnsi="Tahoma" w:cs="Tahoma"/>
        </w:rPr>
        <w:t>předmětem plnění díla</w:t>
      </w:r>
      <w:r w:rsidR="00412F2E" w:rsidRPr="0061469D">
        <w:rPr>
          <w:rFonts w:ascii="Tahoma" w:hAnsi="Tahoma" w:cs="Tahoma"/>
        </w:rPr>
        <w:t xml:space="preserve">, je popsán v příslušných bodech Přílohy č. </w:t>
      </w:r>
      <w:r w:rsidR="00D53B07">
        <w:rPr>
          <w:rFonts w:ascii="Tahoma" w:hAnsi="Tahoma" w:cs="Tahoma"/>
        </w:rPr>
        <w:t>1</w:t>
      </w:r>
      <w:r w:rsidR="00412F2E" w:rsidRPr="0061469D">
        <w:rPr>
          <w:rFonts w:ascii="Tahoma" w:hAnsi="Tahoma" w:cs="Tahoma"/>
        </w:rPr>
        <w:t xml:space="preserve"> k této Smlouvě. </w:t>
      </w:r>
    </w:p>
    <w:p w14:paraId="64F489A7" w14:textId="77777777" w:rsidR="00412F2E" w:rsidRPr="0061469D" w:rsidRDefault="00412F2E" w:rsidP="00412F2E">
      <w:pPr>
        <w:pStyle w:val="Textkomente"/>
      </w:pPr>
    </w:p>
    <w:p w14:paraId="1451B4DF" w14:textId="75424289" w:rsidR="00412F2E" w:rsidRPr="003408C6" w:rsidRDefault="00B95D7D" w:rsidP="00B95D7D">
      <w:pPr>
        <w:rPr>
          <w:rFonts w:ascii="Tahoma" w:hAnsi="Tahoma" w:cs="Tahoma"/>
        </w:rPr>
      </w:pPr>
      <w:r w:rsidRPr="0061469D">
        <w:rPr>
          <w:rFonts w:ascii="Tahoma" w:hAnsi="Tahoma" w:cs="Tahoma"/>
        </w:rPr>
        <w:t xml:space="preserve">5. </w:t>
      </w:r>
      <w:r w:rsidR="00412F2E" w:rsidRPr="0061469D">
        <w:rPr>
          <w:rFonts w:ascii="Tahoma" w:hAnsi="Tahoma" w:cs="Tahoma"/>
        </w:rPr>
        <w:t xml:space="preserve">Dokumentace zpracovávaná dle této Smlouvy bude vyhotovena 6× ve vytištěné formě + 1× na </w:t>
      </w:r>
      <w:r w:rsidR="00D20145">
        <w:rPr>
          <w:rFonts w:ascii="Tahoma" w:hAnsi="Tahoma" w:cs="Tahoma"/>
        </w:rPr>
        <w:t>DV</w:t>
      </w:r>
      <w:r w:rsidR="00412F2E" w:rsidRPr="0061469D">
        <w:rPr>
          <w:rFonts w:ascii="Tahoma" w:hAnsi="Tahoma" w:cs="Tahoma"/>
        </w:rPr>
        <w:t xml:space="preserve">D </w:t>
      </w:r>
      <w:r w:rsidR="00D20145" w:rsidRPr="00D20145">
        <w:rPr>
          <w:rFonts w:ascii="Tahoma" w:hAnsi="Tahoma" w:cs="Tahoma"/>
        </w:rPr>
        <w:t xml:space="preserve">ve formátu </w:t>
      </w:r>
      <w:proofErr w:type="spellStart"/>
      <w:r w:rsidR="00D20145" w:rsidRPr="00D20145">
        <w:rPr>
          <w:rFonts w:ascii="Tahoma" w:hAnsi="Tahoma" w:cs="Tahoma"/>
        </w:rPr>
        <w:t>AutoCAD</w:t>
      </w:r>
      <w:proofErr w:type="spellEnd"/>
      <w:r w:rsidR="00D20145" w:rsidRPr="00D20145">
        <w:rPr>
          <w:rFonts w:ascii="Tahoma" w:hAnsi="Tahoma" w:cs="Tahoma"/>
        </w:rPr>
        <w:t xml:space="preserve"> (*.</w:t>
      </w:r>
      <w:proofErr w:type="spellStart"/>
      <w:r w:rsidR="00D20145" w:rsidRPr="00D20145">
        <w:rPr>
          <w:rFonts w:ascii="Tahoma" w:hAnsi="Tahoma" w:cs="Tahoma"/>
        </w:rPr>
        <w:t>dwg</w:t>
      </w:r>
      <w:proofErr w:type="spellEnd"/>
      <w:r w:rsidR="00D20145" w:rsidRPr="00D20145">
        <w:rPr>
          <w:rFonts w:ascii="Tahoma" w:hAnsi="Tahoma" w:cs="Tahoma"/>
        </w:rPr>
        <w:t xml:space="preserve"> a *.</w:t>
      </w:r>
      <w:proofErr w:type="spellStart"/>
      <w:r w:rsidR="00D20145" w:rsidRPr="00D20145">
        <w:rPr>
          <w:rFonts w:ascii="Tahoma" w:hAnsi="Tahoma" w:cs="Tahoma"/>
        </w:rPr>
        <w:t>pdf</w:t>
      </w:r>
      <w:proofErr w:type="spellEnd"/>
      <w:r w:rsidR="00D20145" w:rsidRPr="00D20145">
        <w:rPr>
          <w:rFonts w:ascii="Tahoma" w:hAnsi="Tahoma" w:cs="Tahoma"/>
        </w:rPr>
        <w:t>), texty a tabulky MS Word a Excel (*.doc; *.</w:t>
      </w:r>
      <w:proofErr w:type="spellStart"/>
      <w:r w:rsidR="00D20145" w:rsidRPr="00D20145">
        <w:rPr>
          <w:rFonts w:ascii="Tahoma" w:hAnsi="Tahoma" w:cs="Tahoma"/>
        </w:rPr>
        <w:t>xls</w:t>
      </w:r>
      <w:proofErr w:type="spellEnd"/>
      <w:r w:rsidR="00D20145" w:rsidRPr="00D20145">
        <w:rPr>
          <w:rFonts w:ascii="Tahoma" w:hAnsi="Tahoma" w:cs="Tahoma"/>
        </w:rPr>
        <w:t xml:space="preserve"> a *.</w:t>
      </w:r>
      <w:proofErr w:type="spellStart"/>
      <w:r w:rsidR="00D20145" w:rsidRPr="00D20145">
        <w:rPr>
          <w:rFonts w:ascii="Tahoma" w:hAnsi="Tahoma" w:cs="Tahoma"/>
        </w:rPr>
        <w:t>pdf</w:t>
      </w:r>
      <w:proofErr w:type="spellEnd"/>
      <w:r w:rsidR="00D20145" w:rsidRPr="00D20145">
        <w:rPr>
          <w:rFonts w:ascii="Tahoma" w:hAnsi="Tahoma" w:cs="Tahoma"/>
        </w:rPr>
        <w:t>)</w:t>
      </w:r>
      <w:r w:rsidR="00412F2E" w:rsidRPr="0061469D">
        <w:rPr>
          <w:rFonts w:ascii="Tahoma" w:hAnsi="Tahoma" w:cs="Tahoma"/>
        </w:rPr>
        <w:t xml:space="preserve">. </w:t>
      </w:r>
    </w:p>
    <w:p w14:paraId="1D948364" w14:textId="77777777" w:rsidR="00412F2E" w:rsidRPr="003408C6" w:rsidRDefault="00412F2E" w:rsidP="00412F2E">
      <w:pPr>
        <w:pStyle w:val="Bezmezer"/>
        <w:rPr>
          <w:rFonts w:ascii="Tahoma" w:hAnsi="Tahoma" w:cs="Tahoma"/>
          <w:sz w:val="20"/>
          <w:szCs w:val="20"/>
        </w:rPr>
      </w:pPr>
    </w:p>
    <w:p w14:paraId="167D9A52"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III.</w:t>
      </w:r>
    </w:p>
    <w:p w14:paraId="6B95F050"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Doba a místo plnění</w:t>
      </w:r>
    </w:p>
    <w:p w14:paraId="5FC867BB" w14:textId="77777777" w:rsidR="00412F2E" w:rsidRPr="003408C6" w:rsidRDefault="00412F2E" w:rsidP="00412F2E">
      <w:pPr>
        <w:pStyle w:val="Bezmezer"/>
        <w:rPr>
          <w:rFonts w:ascii="Tahoma" w:hAnsi="Tahoma" w:cs="Tahoma"/>
          <w:sz w:val="20"/>
          <w:szCs w:val="20"/>
        </w:rPr>
      </w:pPr>
    </w:p>
    <w:p w14:paraId="26406AD8" w14:textId="77777777" w:rsidR="00412F2E" w:rsidRDefault="00B95D7D" w:rsidP="00B95D7D">
      <w:pPr>
        <w:pStyle w:val="Bezmezer"/>
        <w:jc w:val="both"/>
        <w:rPr>
          <w:rFonts w:ascii="Tahoma" w:hAnsi="Tahoma" w:cs="Tahoma"/>
          <w:sz w:val="20"/>
          <w:szCs w:val="20"/>
        </w:rPr>
      </w:pPr>
      <w:r w:rsidRPr="003408C6">
        <w:rPr>
          <w:rFonts w:ascii="Tahoma" w:hAnsi="Tahoma" w:cs="Tahoma"/>
          <w:sz w:val="20"/>
          <w:szCs w:val="20"/>
        </w:rPr>
        <w:t xml:space="preserve">1. </w:t>
      </w:r>
      <w:r w:rsidR="00412F2E" w:rsidRPr="003408C6">
        <w:rPr>
          <w:rFonts w:ascii="Tahoma" w:hAnsi="Tahoma" w:cs="Tahoma"/>
          <w:sz w:val="20"/>
          <w:szCs w:val="20"/>
        </w:rPr>
        <w:t>Smluvní strany se dohodly na následujících termínech plnění jednotlivých Výkonových fází:</w:t>
      </w:r>
    </w:p>
    <w:p w14:paraId="060AE88F" w14:textId="77777777" w:rsidR="0064030C" w:rsidRDefault="0064030C" w:rsidP="00B95D7D">
      <w:pPr>
        <w:pStyle w:val="Bezmezer"/>
        <w:jc w:val="both"/>
        <w:rPr>
          <w:rFonts w:ascii="Tahoma" w:hAnsi="Tahoma" w:cs="Tahoma"/>
          <w:sz w:val="20"/>
          <w:szCs w:val="20"/>
        </w:rPr>
      </w:pPr>
    </w:p>
    <w:tbl>
      <w:tblPr>
        <w:tblW w:w="4978" w:type="pct"/>
        <w:jc w:val="center"/>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13"/>
        <w:gridCol w:w="5563"/>
      </w:tblGrid>
      <w:tr w:rsidR="0064030C" w:rsidRPr="008B70A6" w14:paraId="199C230F" w14:textId="77777777" w:rsidTr="00265760">
        <w:trPr>
          <w:trHeight w:val="429"/>
          <w:jc w:val="center"/>
        </w:trPr>
        <w:tc>
          <w:tcPr>
            <w:tcW w:w="4913" w:type="dxa"/>
            <w:tcBorders>
              <w:top w:val="single" w:sz="6" w:space="0" w:color="auto"/>
              <w:left w:val="single" w:sz="6" w:space="0" w:color="auto"/>
              <w:bottom w:val="single" w:sz="6" w:space="0" w:color="auto"/>
              <w:right w:val="single" w:sz="6" w:space="0" w:color="auto"/>
            </w:tcBorders>
            <w:vAlign w:val="center"/>
            <w:hideMark/>
          </w:tcPr>
          <w:p w14:paraId="3701E7AA" w14:textId="77777777" w:rsidR="0064030C" w:rsidRPr="00DF094D" w:rsidRDefault="0064030C" w:rsidP="0032495C">
            <w:pPr>
              <w:ind w:right="170"/>
              <w:rPr>
                <w:rFonts w:ascii="Tahoma" w:hAnsi="Tahoma" w:cs="Tahoma"/>
                <w:b/>
                <w:bCs/>
              </w:rPr>
            </w:pPr>
            <w:r w:rsidRPr="00DF094D">
              <w:rPr>
                <w:rFonts w:ascii="Tahoma" w:hAnsi="Tahoma" w:cs="Tahoma"/>
                <w:b/>
                <w:bCs/>
              </w:rPr>
              <w:t>Výkonová fáze</w:t>
            </w:r>
          </w:p>
        </w:tc>
        <w:tc>
          <w:tcPr>
            <w:tcW w:w="5563" w:type="dxa"/>
            <w:tcBorders>
              <w:top w:val="single" w:sz="6" w:space="0" w:color="auto"/>
              <w:left w:val="single" w:sz="6" w:space="0" w:color="auto"/>
              <w:bottom w:val="single" w:sz="6" w:space="0" w:color="auto"/>
              <w:right w:val="single" w:sz="6" w:space="0" w:color="auto"/>
            </w:tcBorders>
            <w:vAlign w:val="center"/>
            <w:hideMark/>
          </w:tcPr>
          <w:p w14:paraId="5F213FDE" w14:textId="70D1BA2A" w:rsidR="0064030C" w:rsidRPr="00DF094D" w:rsidRDefault="0064030C" w:rsidP="0032495C">
            <w:pPr>
              <w:ind w:left="170"/>
              <w:rPr>
                <w:rFonts w:ascii="Tahoma" w:hAnsi="Tahoma" w:cs="Tahoma"/>
                <w:b/>
                <w:bCs/>
              </w:rPr>
            </w:pPr>
            <w:r w:rsidRPr="00DF094D">
              <w:rPr>
                <w:rFonts w:ascii="Tahoma" w:hAnsi="Tahoma" w:cs="Tahoma"/>
                <w:b/>
                <w:bCs/>
              </w:rPr>
              <w:t>Termín</w:t>
            </w:r>
            <w:r w:rsidR="00147D69">
              <w:rPr>
                <w:rFonts w:ascii="Tahoma" w:hAnsi="Tahoma" w:cs="Tahoma"/>
                <w:b/>
                <w:bCs/>
              </w:rPr>
              <w:t>/lhůta realizace</w:t>
            </w:r>
          </w:p>
        </w:tc>
      </w:tr>
      <w:tr w:rsidR="00D235CE" w:rsidRPr="00662BF0" w14:paraId="12F645E2" w14:textId="77777777" w:rsidTr="00BC3488">
        <w:trPr>
          <w:jc w:val="center"/>
        </w:trPr>
        <w:tc>
          <w:tcPr>
            <w:tcW w:w="4913" w:type="dxa"/>
            <w:tcBorders>
              <w:top w:val="single" w:sz="6" w:space="0" w:color="auto"/>
              <w:left w:val="single" w:sz="6" w:space="0" w:color="auto"/>
              <w:bottom w:val="single" w:sz="6" w:space="0" w:color="auto"/>
              <w:right w:val="single" w:sz="6" w:space="0" w:color="auto"/>
            </w:tcBorders>
          </w:tcPr>
          <w:p w14:paraId="15F9B026" w14:textId="104AF6E9" w:rsidR="00D235CE" w:rsidRPr="00E42167" w:rsidRDefault="00D235CE" w:rsidP="00183196">
            <w:pPr>
              <w:spacing w:line="280" w:lineRule="atLeast"/>
              <w:ind w:right="170"/>
              <w:rPr>
                <w:rFonts w:ascii="Tahoma" w:hAnsi="Tahoma" w:cs="Tahoma"/>
              </w:rPr>
            </w:pPr>
            <w:r w:rsidRPr="00E42167">
              <w:rPr>
                <w:rFonts w:ascii="Tahoma" w:hAnsi="Tahoma" w:cs="Tahoma"/>
                <w:b/>
              </w:rPr>
              <w:t>Fáze 1</w:t>
            </w:r>
            <w:r w:rsidRPr="00E42167">
              <w:rPr>
                <w:rFonts w:ascii="Tahoma" w:hAnsi="Tahoma" w:cs="Tahoma"/>
              </w:rPr>
              <w:t xml:space="preserve"> </w:t>
            </w:r>
            <w:r w:rsidR="008008DA" w:rsidRPr="00183196">
              <w:rPr>
                <w:rFonts w:ascii="Tahoma" w:hAnsi="Tahoma" w:cs="Tahoma"/>
              </w:rPr>
              <w:t>architektonick</w:t>
            </w:r>
            <w:r w:rsidR="00183196">
              <w:rPr>
                <w:rFonts w:ascii="Tahoma" w:hAnsi="Tahoma" w:cs="Tahoma"/>
              </w:rPr>
              <w:t>á</w:t>
            </w:r>
            <w:r w:rsidR="008008DA" w:rsidRPr="00E42167">
              <w:rPr>
                <w:rFonts w:ascii="Tahoma" w:hAnsi="Tahoma" w:cs="Tahoma"/>
              </w:rPr>
              <w:t xml:space="preserve"> </w:t>
            </w:r>
            <w:r w:rsidRPr="00E42167">
              <w:rPr>
                <w:rFonts w:ascii="Tahoma" w:hAnsi="Tahoma" w:cs="Tahoma"/>
              </w:rPr>
              <w:t>studie stavby</w:t>
            </w:r>
          </w:p>
        </w:tc>
        <w:tc>
          <w:tcPr>
            <w:tcW w:w="5563" w:type="dxa"/>
            <w:tcBorders>
              <w:top w:val="single" w:sz="6" w:space="0" w:color="auto"/>
              <w:left w:val="single" w:sz="6" w:space="0" w:color="auto"/>
              <w:bottom w:val="single" w:sz="6" w:space="0" w:color="auto"/>
              <w:right w:val="single" w:sz="6" w:space="0" w:color="auto"/>
            </w:tcBorders>
          </w:tcPr>
          <w:p w14:paraId="26E7500A" w14:textId="7B09ED0B" w:rsidR="00D235CE" w:rsidRPr="00D235CE" w:rsidRDefault="00D235CE" w:rsidP="009D2CF7">
            <w:pPr>
              <w:ind w:left="57"/>
              <w:rPr>
                <w:rFonts w:ascii="Tahoma" w:hAnsi="Tahoma" w:cs="Tahoma"/>
                <w:b/>
              </w:rPr>
            </w:pPr>
            <w:r w:rsidRPr="00D235CE">
              <w:rPr>
                <w:rFonts w:ascii="Tahoma" w:hAnsi="Tahoma" w:cs="Tahoma"/>
                <w:b/>
              </w:rPr>
              <w:t xml:space="preserve">do </w:t>
            </w:r>
            <w:proofErr w:type="gramStart"/>
            <w:r w:rsidRPr="00D235CE">
              <w:rPr>
                <w:rFonts w:ascii="Tahoma" w:hAnsi="Tahoma" w:cs="Tahoma"/>
                <w:b/>
              </w:rPr>
              <w:t>10-ti</w:t>
            </w:r>
            <w:proofErr w:type="gramEnd"/>
            <w:r w:rsidRPr="00D235CE">
              <w:rPr>
                <w:rFonts w:ascii="Tahoma" w:hAnsi="Tahoma" w:cs="Tahoma"/>
                <w:b/>
              </w:rPr>
              <w:t xml:space="preserve"> týdnů od podpisu smlouvy o dílo</w:t>
            </w:r>
          </w:p>
        </w:tc>
      </w:tr>
      <w:tr w:rsidR="00D235CE" w:rsidRPr="00662BF0" w14:paraId="338602A7" w14:textId="77777777" w:rsidTr="00BC3488">
        <w:trPr>
          <w:jc w:val="center"/>
        </w:trPr>
        <w:tc>
          <w:tcPr>
            <w:tcW w:w="4913" w:type="dxa"/>
            <w:tcBorders>
              <w:top w:val="single" w:sz="6" w:space="0" w:color="auto"/>
              <w:left w:val="single" w:sz="6" w:space="0" w:color="auto"/>
              <w:bottom w:val="single" w:sz="6" w:space="0" w:color="auto"/>
              <w:right w:val="single" w:sz="6" w:space="0" w:color="auto"/>
            </w:tcBorders>
          </w:tcPr>
          <w:p w14:paraId="0CE3B610" w14:textId="7F09D727" w:rsidR="00D235CE" w:rsidRPr="00E42167" w:rsidRDefault="00D235CE" w:rsidP="0032495C">
            <w:pPr>
              <w:spacing w:line="280" w:lineRule="atLeast"/>
              <w:ind w:right="170"/>
              <w:rPr>
                <w:rFonts w:ascii="Tahoma" w:hAnsi="Tahoma" w:cs="Tahoma"/>
              </w:rPr>
            </w:pPr>
            <w:r w:rsidRPr="00E42167">
              <w:rPr>
                <w:rFonts w:ascii="Tahoma" w:hAnsi="Tahoma" w:cs="Tahoma"/>
                <w:b/>
              </w:rPr>
              <w:t>Fáze 2</w:t>
            </w:r>
            <w:r w:rsidRPr="00E42167">
              <w:rPr>
                <w:rFonts w:ascii="Tahoma" w:hAnsi="Tahoma" w:cs="Tahoma"/>
              </w:rPr>
              <w:t xml:space="preserve"> vypracování sloučené projektové dokumentace k územnímu řízení a projektové dokumentace k žádosti o stavební povolení</w:t>
            </w:r>
          </w:p>
        </w:tc>
        <w:tc>
          <w:tcPr>
            <w:tcW w:w="5563" w:type="dxa"/>
            <w:tcBorders>
              <w:top w:val="single" w:sz="6" w:space="0" w:color="auto"/>
              <w:left w:val="single" w:sz="6" w:space="0" w:color="auto"/>
              <w:bottom w:val="single" w:sz="6" w:space="0" w:color="auto"/>
              <w:right w:val="single" w:sz="6" w:space="0" w:color="auto"/>
            </w:tcBorders>
          </w:tcPr>
          <w:p w14:paraId="16CC37D1" w14:textId="1B22397D" w:rsidR="00D235CE" w:rsidRPr="00D235CE" w:rsidRDefault="00D235CE" w:rsidP="009D2CF7">
            <w:pPr>
              <w:ind w:left="57"/>
              <w:rPr>
                <w:rFonts w:ascii="Tahoma" w:hAnsi="Tahoma" w:cs="Tahoma"/>
                <w:b/>
                <w:color w:val="000000"/>
              </w:rPr>
            </w:pPr>
            <w:proofErr w:type="gramStart"/>
            <w:r w:rsidRPr="00D235CE">
              <w:rPr>
                <w:rFonts w:ascii="Tahoma" w:hAnsi="Tahoma" w:cs="Tahoma"/>
                <w:b/>
              </w:rPr>
              <w:t>do 6-ti</w:t>
            </w:r>
            <w:proofErr w:type="gramEnd"/>
            <w:r w:rsidRPr="00D235CE">
              <w:rPr>
                <w:rFonts w:ascii="Tahoma" w:hAnsi="Tahoma" w:cs="Tahoma"/>
                <w:b/>
              </w:rPr>
              <w:t xml:space="preserve"> týdnů od odsouhlasení </w:t>
            </w:r>
            <w:r w:rsidR="00183196">
              <w:rPr>
                <w:rFonts w:ascii="Tahoma" w:hAnsi="Tahoma" w:cs="Tahoma"/>
                <w:b/>
              </w:rPr>
              <w:t xml:space="preserve">architektonické </w:t>
            </w:r>
            <w:r w:rsidRPr="00D235CE">
              <w:rPr>
                <w:rFonts w:ascii="Tahoma" w:hAnsi="Tahoma" w:cs="Tahoma"/>
                <w:b/>
              </w:rPr>
              <w:t>studie stavby</w:t>
            </w:r>
          </w:p>
        </w:tc>
      </w:tr>
      <w:tr w:rsidR="00D235CE" w:rsidRPr="00662BF0" w14:paraId="7204C8D0" w14:textId="77777777" w:rsidTr="00BC3488">
        <w:trPr>
          <w:jc w:val="center"/>
        </w:trPr>
        <w:tc>
          <w:tcPr>
            <w:tcW w:w="4913" w:type="dxa"/>
            <w:tcBorders>
              <w:top w:val="single" w:sz="6" w:space="0" w:color="auto"/>
              <w:left w:val="single" w:sz="6" w:space="0" w:color="auto"/>
              <w:bottom w:val="single" w:sz="6" w:space="0" w:color="auto"/>
              <w:right w:val="single" w:sz="6" w:space="0" w:color="auto"/>
            </w:tcBorders>
          </w:tcPr>
          <w:p w14:paraId="7641FB38" w14:textId="7A8BFF6E" w:rsidR="00D235CE" w:rsidRPr="00E42167" w:rsidRDefault="00D235CE" w:rsidP="0032495C">
            <w:pPr>
              <w:spacing w:line="280" w:lineRule="atLeast"/>
              <w:ind w:right="170"/>
              <w:rPr>
                <w:rFonts w:ascii="Tahoma" w:hAnsi="Tahoma" w:cs="Tahoma"/>
                <w:b/>
                <w:bCs/>
              </w:rPr>
            </w:pPr>
            <w:r w:rsidRPr="00E42167">
              <w:rPr>
                <w:rFonts w:ascii="Tahoma" w:hAnsi="Tahoma" w:cs="Tahoma"/>
                <w:b/>
              </w:rPr>
              <w:t>Fáze 3</w:t>
            </w:r>
            <w:r w:rsidRPr="00E42167">
              <w:rPr>
                <w:rFonts w:ascii="Tahoma" w:hAnsi="Tahoma" w:cs="Tahoma"/>
              </w:rPr>
              <w:t xml:space="preserve"> inženýrská činnost + vydání územního rozhodnutí, resp. vydání stavebního povolení (nebo ohlášení stavby)</w:t>
            </w:r>
          </w:p>
        </w:tc>
        <w:tc>
          <w:tcPr>
            <w:tcW w:w="5563" w:type="dxa"/>
            <w:tcBorders>
              <w:top w:val="single" w:sz="6" w:space="0" w:color="auto"/>
              <w:left w:val="single" w:sz="6" w:space="0" w:color="auto"/>
              <w:bottom w:val="single" w:sz="6" w:space="0" w:color="auto"/>
              <w:right w:val="single" w:sz="6" w:space="0" w:color="auto"/>
            </w:tcBorders>
          </w:tcPr>
          <w:p w14:paraId="5C4F8742" w14:textId="5153360D" w:rsidR="00D235CE" w:rsidRPr="00D235CE" w:rsidRDefault="00D235CE" w:rsidP="009D2CF7">
            <w:pPr>
              <w:ind w:left="57"/>
              <w:rPr>
                <w:rFonts w:ascii="Tahoma" w:hAnsi="Tahoma" w:cs="Tahoma"/>
                <w:b/>
                <w:bCs/>
              </w:rPr>
            </w:pPr>
            <w:r w:rsidRPr="00D235CE">
              <w:rPr>
                <w:rFonts w:ascii="Tahoma" w:hAnsi="Tahoma" w:cs="Tahoma"/>
                <w:b/>
              </w:rPr>
              <w:t xml:space="preserve">do </w:t>
            </w:r>
            <w:proofErr w:type="gramStart"/>
            <w:r w:rsidRPr="00D235CE">
              <w:rPr>
                <w:rFonts w:ascii="Tahoma" w:hAnsi="Tahoma" w:cs="Tahoma"/>
                <w:b/>
              </w:rPr>
              <w:t>10-ti</w:t>
            </w:r>
            <w:proofErr w:type="gramEnd"/>
            <w:r w:rsidRPr="00D235CE">
              <w:rPr>
                <w:rFonts w:ascii="Tahoma" w:hAnsi="Tahoma" w:cs="Tahoma"/>
                <w:b/>
              </w:rPr>
              <w:t xml:space="preserve"> týdnů od odevzdání sloučené projektové dokumentace k územnímu řízení a projektové dokumentace k žádosti o stavební povolení</w:t>
            </w:r>
          </w:p>
        </w:tc>
      </w:tr>
      <w:tr w:rsidR="00D235CE" w:rsidRPr="00662BF0" w14:paraId="2D05438D" w14:textId="77777777" w:rsidTr="00BC3488">
        <w:trPr>
          <w:jc w:val="center"/>
        </w:trPr>
        <w:tc>
          <w:tcPr>
            <w:tcW w:w="4913" w:type="dxa"/>
            <w:tcBorders>
              <w:top w:val="single" w:sz="6" w:space="0" w:color="auto"/>
              <w:left w:val="single" w:sz="6" w:space="0" w:color="auto"/>
              <w:bottom w:val="single" w:sz="6" w:space="0" w:color="auto"/>
              <w:right w:val="single" w:sz="6" w:space="0" w:color="auto"/>
            </w:tcBorders>
          </w:tcPr>
          <w:p w14:paraId="7B1CBAA4" w14:textId="27823579" w:rsidR="00D235CE" w:rsidRPr="00E42167" w:rsidRDefault="00D235CE" w:rsidP="0032495C">
            <w:pPr>
              <w:spacing w:line="280" w:lineRule="atLeast"/>
              <w:ind w:right="170"/>
              <w:rPr>
                <w:rFonts w:ascii="Tahoma" w:hAnsi="Tahoma" w:cs="Tahoma"/>
                <w:b/>
                <w:bCs/>
              </w:rPr>
            </w:pPr>
            <w:r w:rsidRPr="00E42167">
              <w:rPr>
                <w:rFonts w:ascii="Tahoma" w:hAnsi="Tahoma" w:cs="Tahoma"/>
                <w:b/>
              </w:rPr>
              <w:t>Fáze 4</w:t>
            </w:r>
            <w:r w:rsidRPr="00E42167">
              <w:rPr>
                <w:rFonts w:ascii="Tahoma" w:hAnsi="Tahoma" w:cs="Tahoma"/>
              </w:rPr>
              <w:t xml:space="preserve"> vypracování dokumentace pro provádění stavby včetně položkového rozpočtu</w:t>
            </w:r>
          </w:p>
        </w:tc>
        <w:tc>
          <w:tcPr>
            <w:tcW w:w="5563" w:type="dxa"/>
            <w:tcBorders>
              <w:top w:val="single" w:sz="6" w:space="0" w:color="auto"/>
              <w:left w:val="single" w:sz="6" w:space="0" w:color="auto"/>
              <w:bottom w:val="single" w:sz="6" w:space="0" w:color="auto"/>
              <w:right w:val="single" w:sz="6" w:space="0" w:color="auto"/>
            </w:tcBorders>
          </w:tcPr>
          <w:p w14:paraId="18310E7B" w14:textId="34BBCAF6" w:rsidR="00D235CE" w:rsidRPr="00D235CE" w:rsidRDefault="00D235CE" w:rsidP="009D2CF7">
            <w:pPr>
              <w:ind w:left="57"/>
              <w:rPr>
                <w:rFonts w:ascii="Tahoma" w:hAnsi="Tahoma" w:cs="Tahoma"/>
                <w:b/>
                <w:bCs/>
              </w:rPr>
            </w:pPr>
            <w:r w:rsidRPr="00D235CE">
              <w:rPr>
                <w:rFonts w:ascii="Tahoma" w:hAnsi="Tahoma" w:cs="Tahoma"/>
                <w:b/>
                <w:bCs/>
              </w:rPr>
              <w:t xml:space="preserve">do </w:t>
            </w:r>
            <w:r w:rsidRPr="00D235CE">
              <w:rPr>
                <w:rFonts w:ascii="Tahoma" w:hAnsi="Tahoma" w:cs="Tahoma"/>
                <w:b/>
              </w:rPr>
              <w:t>4 týdnů od vydání územního rozhodnutí, resp. vydání stavebního povolení (nebo ohlášení stavby)</w:t>
            </w:r>
          </w:p>
        </w:tc>
      </w:tr>
      <w:tr w:rsidR="00E42167" w:rsidRPr="00662BF0" w14:paraId="13F21BB3" w14:textId="77777777" w:rsidTr="00BC3488">
        <w:trPr>
          <w:jc w:val="center"/>
        </w:trPr>
        <w:tc>
          <w:tcPr>
            <w:tcW w:w="4913" w:type="dxa"/>
            <w:tcBorders>
              <w:top w:val="single" w:sz="6" w:space="0" w:color="auto"/>
              <w:left w:val="single" w:sz="6" w:space="0" w:color="auto"/>
              <w:bottom w:val="single" w:sz="6" w:space="0" w:color="auto"/>
              <w:right w:val="single" w:sz="6" w:space="0" w:color="auto"/>
            </w:tcBorders>
          </w:tcPr>
          <w:p w14:paraId="37207D36" w14:textId="767B4EEF" w:rsidR="00E42167" w:rsidRPr="00E42167" w:rsidRDefault="00E42167" w:rsidP="0032495C">
            <w:pPr>
              <w:spacing w:line="280" w:lineRule="atLeast"/>
              <w:ind w:right="170"/>
              <w:rPr>
                <w:rFonts w:ascii="Tahoma" w:hAnsi="Tahoma" w:cs="Tahoma"/>
              </w:rPr>
            </w:pPr>
            <w:r w:rsidRPr="00E42167">
              <w:rPr>
                <w:rFonts w:ascii="Tahoma" w:hAnsi="Tahoma" w:cs="Tahoma"/>
                <w:b/>
              </w:rPr>
              <w:t>Fáze 5</w:t>
            </w:r>
            <w:r w:rsidRPr="00E42167">
              <w:rPr>
                <w:rFonts w:ascii="Tahoma" w:hAnsi="Tahoma" w:cs="Tahoma"/>
              </w:rPr>
              <w:t xml:space="preserve"> výkon autorského dozoru</w:t>
            </w:r>
          </w:p>
        </w:tc>
        <w:tc>
          <w:tcPr>
            <w:tcW w:w="5563" w:type="dxa"/>
            <w:tcBorders>
              <w:top w:val="single" w:sz="6" w:space="0" w:color="auto"/>
              <w:left w:val="single" w:sz="6" w:space="0" w:color="auto"/>
              <w:bottom w:val="single" w:sz="6" w:space="0" w:color="auto"/>
              <w:right w:val="single" w:sz="6" w:space="0" w:color="auto"/>
            </w:tcBorders>
          </w:tcPr>
          <w:p w14:paraId="6950AEDC" w14:textId="77777777" w:rsidR="00E42167" w:rsidRDefault="00E42167" w:rsidP="009D2CF7">
            <w:pPr>
              <w:ind w:left="57"/>
              <w:rPr>
                <w:rFonts w:ascii="Tahoma" w:hAnsi="Tahoma" w:cs="Tahoma"/>
                <w:b/>
              </w:rPr>
            </w:pPr>
            <w:r w:rsidRPr="00E42167">
              <w:rPr>
                <w:rFonts w:ascii="Tahoma" w:hAnsi="Tahoma" w:cs="Tahoma"/>
                <w:b/>
              </w:rPr>
              <w:t>od uzavření SOD</w:t>
            </w:r>
            <w:r w:rsidRPr="00E42167">
              <w:rPr>
                <w:rFonts w:ascii="Tahoma" w:hAnsi="Tahoma" w:cs="Tahoma"/>
              </w:rPr>
              <w:t xml:space="preserve"> mezi objednatelem a dodavatelem stavby, po celou dobu realizace stavby </w:t>
            </w:r>
            <w:r w:rsidRPr="00E42167">
              <w:rPr>
                <w:rFonts w:ascii="Tahoma" w:hAnsi="Tahoma" w:cs="Tahoma"/>
                <w:b/>
              </w:rPr>
              <w:t xml:space="preserve">do její kolaudace  </w:t>
            </w:r>
          </w:p>
          <w:p w14:paraId="74705176" w14:textId="40226C65" w:rsidR="00D235CE" w:rsidRPr="00D235CE" w:rsidRDefault="00D235CE" w:rsidP="009D2CF7">
            <w:pPr>
              <w:ind w:left="57"/>
              <w:rPr>
                <w:rFonts w:ascii="Tahoma" w:hAnsi="Tahoma" w:cs="Tahoma"/>
                <w:b/>
                <w:i/>
                <w:color w:val="000000"/>
              </w:rPr>
            </w:pPr>
            <w:r w:rsidRPr="00D235CE">
              <w:rPr>
                <w:rFonts w:ascii="Tahoma" w:hAnsi="Tahoma" w:cs="Tahoma"/>
                <w:i/>
              </w:rPr>
              <w:t xml:space="preserve">pozn.: (autorský dozor není předmětem plnění tohoto </w:t>
            </w:r>
            <w:r w:rsidRPr="00D235CE">
              <w:rPr>
                <w:rFonts w:ascii="Tahoma" w:hAnsi="Tahoma" w:cs="Tahoma"/>
                <w:i/>
              </w:rPr>
              <w:lastRenderedPageBreak/>
              <w:t>výběrového řízení).</w:t>
            </w:r>
          </w:p>
        </w:tc>
      </w:tr>
    </w:tbl>
    <w:p w14:paraId="0555012A" w14:textId="77777777" w:rsidR="00412F2E" w:rsidRPr="003408C6" w:rsidRDefault="00412F2E" w:rsidP="00412F2E">
      <w:pPr>
        <w:pStyle w:val="Bezmezer"/>
        <w:ind w:left="708"/>
        <w:jc w:val="both"/>
        <w:rPr>
          <w:rFonts w:ascii="Tahoma" w:hAnsi="Tahoma" w:cs="Tahoma"/>
          <w:sz w:val="20"/>
          <w:szCs w:val="20"/>
        </w:rPr>
      </w:pPr>
    </w:p>
    <w:p w14:paraId="291A4FD2" w14:textId="0C5157F1" w:rsidR="00412F2E" w:rsidRPr="003408C6" w:rsidRDefault="00B95D7D" w:rsidP="001075C1">
      <w:pPr>
        <w:pStyle w:val="Bezmezer"/>
        <w:jc w:val="both"/>
        <w:rPr>
          <w:rFonts w:ascii="Tahoma" w:hAnsi="Tahoma" w:cs="Tahoma"/>
          <w:sz w:val="20"/>
          <w:szCs w:val="20"/>
        </w:rPr>
      </w:pPr>
      <w:r w:rsidRPr="003408C6">
        <w:rPr>
          <w:rFonts w:ascii="Tahoma" w:hAnsi="Tahoma" w:cs="Tahoma"/>
          <w:sz w:val="20"/>
          <w:szCs w:val="20"/>
        </w:rPr>
        <w:t xml:space="preserve">2. </w:t>
      </w:r>
      <w:r w:rsidR="0064030C">
        <w:rPr>
          <w:rFonts w:ascii="Tahoma" w:hAnsi="Tahoma" w:cs="Tahoma"/>
          <w:sz w:val="20"/>
          <w:szCs w:val="20"/>
        </w:rPr>
        <w:t>Zhotovitel</w:t>
      </w:r>
      <w:r w:rsidR="00412F2E" w:rsidRPr="003408C6">
        <w:rPr>
          <w:rFonts w:ascii="Tahoma" w:hAnsi="Tahoma" w:cs="Tahoma"/>
          <w:sz w:val="20"/>
          <w:szCs w:val="20"/>
        </w:rPr>
        <w:t xml:space="preserve"> je povinen jednotlivé části Dokumentace předat </w:t>
      </w:r>
      <w:r w:rsidR="0064030C">
        <w:rPr>
          <w:rFonts w:ascii="Tahoma" w:hAnsi="Tahoma" w:cs="Tahoma"/>
          <w:sz w:val="20"/>
          <w:szCs w:val="20"/>
        </w:rPr>
        <w:t>Objednateli</w:t>
      </w:r>
      <w:r w:rsidR="001075C1" w:rsidRPr="003408C6">
        <w:rPr>
          <w:rFonts w:ascii="Tahoma" w:hAnsi="Tahoma" w:cs="Tahoma"/>
          <w:sz w:val="20"/>
          <w:szCs w:val="20"/>
        </w:rPr>
        <w:t xml:space="preserve"> na adre</w:t>
      </w:r>
      <w:r w:rsidR="003408C6">
        <w:rPr>
          <w:rFonts w:ascii="Tahoma" w:hAnsi="Tahoma" w:cs="Tahoma"/>
          <w:sz w:val="20"/>
          <w:szCs w:val="20"/>
        </w:rPr>
        <w:t xml:space="preserve">se jeho sídla uvedené </w:t>
      </w:r>
      <w:r w:rsidR="00412F2E" w:rsidRPr="003408C6">
        <w:rPr>
          <w:rFonts w:ascii="Tahoma" w:hAnsi="Tahoma" w:cs="Tahoma"/>
          <w:sz w:val="20"/>
          <w:szCs w:val="20"/>
        </w:rPr>
        <w:t xml:space="preserve">v záhlaví této Smlouvy nejpozději v poslední den lhůt stanovených výše v odstavci 1 tohoto článku a </w:t>
      </w:r>
      <w:r w:rsidR="0064030C">
        <w:rPr>
          <w:rFonts w:ascii="Tahoma" w:hAnsi="Tahoma" w:cs="Tahoma"/>
          <w:sz w:val="20"/>
          <w:szCs w:val="20"/>
        </w:rPr>
        <w:t>Objednatel</w:t>
      </w:r>
      <w:r w:rsidR="00412F2E" w:rsidRPr="003408C6">
        <w:rPr>
          <w:rFonts w:ascii="Tahoma" w:hAnsi="Tahoma" w:cs="Tahoma"/>
          <w:sz w:val="20"/>
          <w:szCs w:val="20"/>
        </w:rPr>
        <w:t xml:space="preserve"> je povinen danou část Dokumentace od </w:t>
      </w:r>
      <w:r w:rsidR="0064030C">
        <w:rPr>
          <w:rFonts w:ascii="Tahoma" w:hAnsi="Tahoma" w:cs="Tahoma"/>
          <w:sz w:val="20"/>
          <w:szCs w:val="20"/>
        </w:rPr>
        <w:t>Zhotovitele</w:t>
      </w:r>
      <w:r w:rsidR="00412F2E" w:rsidRPr="003408C6">
        <w:rPr>
          <w:rFonts w:ascii="Tahoma" w:hAnsi="Tahoma" w:cs="Tahoma"/>
          <w:sz w:val="20"/>
          <w:szCs w:val="20"/>
        </w:rPr>
        <w:t xml:space="preserve"> převzít. Připadne-li poslední den lhůty na sobotu, neděli nebo svátek, je posledním dnem lhůty nejbližší příští pracovní den.</w:t>
      </w:r>
    </w:p>
    <w:p w14:paraId="71750187" w14:textId="77777777" w:rsidR="00412F2E" w:rsidRPr="003408C6" w:rsidRDefault="00412F2E" w:rsidP="00412F2E">
      <w:pPr>
        <w:pStyle w:val="Bezmezer"/>
        <w:jc w:val="both"/>
        <w:rPr>
          <w:rFonts w:ascii="Tahoma" w:hAnsi="Tahoma" w:cs="Tahoma"/>
          <w:sz w:val="20"/>
          <w:szCs w:val="20"/>
        </w:rPr>
      </w:pPr>
    </w:p>
    <w:p w14:paraId="30C89ADE" w14:textId="699B1AEF" w:rsidR="00412F2E" w:rsidRPr="003408C6" w:rsidRDefault="00B95D7D" w:rsidP="00B95D7D">
      <w:pPr>
        <w:pStyle w:val="Bezmezer"/>
        <w:jc w:val="both"/>
        <w:rPr>
          <w:rFonts w:ascii="Tahoma" w:hAnsi="Tahoma" w:cs="Tahoma"/>
          <w:sz w:val="20"/>
          <w:szCs w:val="20"/>
        </w:rPr>
      </w:pPr>
      <w:r w:rsidRPr="003408C6">
        <w:rPr>
          <w:rFonts w:ascii="Tahoma" w:hAnsi="Tahoma" w:cs="Tahoma"/>
          <w:sz w:val="20"/>
          <w:szCs w:val="20"/>
        </w:rPr>
        <w:t xml:space="preserve">3. </w:t>
      </w:r>
      <w:r w:rsidR="00412F2E" w:rsidRPr="003408C6">
        <w:rPr>
          <w:rFonts w:ascii="Tahoma" w:hAnsi="Tahoma" w:cs="Tahoma"/>
          <w:sz w:val="20"/>
          <w:szCs w:val="20"/>
        </w:rPr>
        <w:t xml:space="preserve">O předání a převzetí příslušné části Dokumentace bude mezi </w:t>
      </w:r>
      <w:r w:rsidR="0064030C">
        <w:rPr>
          <w:rFonts w:ascii="Tahoma" w:hAnsi="Tahoma" w:cs="Tahoma"/>
          <w:sz w:val="20"/>
          <w:szCs w:val="20"/>
        </w:rPr>
        <w:t>Zhotovitelem</w:t>
      </w:r>
      <w:r w:rsidR="00412F2E" w:rsidRPr="003408C6">
        <w:rPr>
          <w:rFonts w:ascii="Tahoma" w:hAnsi="Tahoma" w:cs="Tahoma"/>
          <w:sz w:val="20"/>
          <w:szCs w:val="20"/>
        </w:rPr>
        <w:t xml:space="preserve"> a </w:t>
      </w:r>
      <w:r w:rsidR="0064030C">
        <w:rPr>
          <w:rFonts w:ascii="Tahoma" w:hAnsi="Tahoma" w:cs="Tahoma"/>
          <w:sz w:val="20"/>
          <w:szCs w:val="20"/>
        </w:rPr>
        <w:t>Objednatelem</w:t>
      </w:r>
      <w:r w:rsidR="00412F2E" w:rsidRPr="003408C6">
        <w:rPr>
          <w:rFonts w:ascii="Tahoma" w:hAnsi="Tahoma" w:cs="Tahoma"/>
          <w:sz w:val="20"/>
          <w:szCs w:val="20"/>
        </w:rPr>
        <w:t xml:space="preserve"> podepsán předávací protokol. Nepřevezme-li </w:t>
      </w:r>
      <w:r w:rsidR="0064030C">
        <w:rPr>
          <w:rFonts w:ascii="Tahoma" w:hAnsi="Tahoma" w:cs="Tahoma"/>
          <w:sz w:val="20"/>
          <w:szCs w:val="20"/>
        </w:rPr>
        <w:t>Objednatel</w:t>
      </w:r>
      <w:r w:rsidR="00412F2E" w:rsidRPr="003408C6">
        <w:rPr>
          <w:rFonts w:ascii="Tahoma" w:hAnsi="Tahoma" w:cs="Tahoma"/>
          <w:sz w:val="20"/>
          <w:szCs w:val="20"/>
        </w:rPr>
        <w:t xml:space="preserve"> dílo od </w:t>
      </w:r>
      <w:r w:rsidR="0064030C">
        <w:rPr>
          <w:rFonts w:ascii="Tahoma" w:hAnsi="Tahoma" w:cs="Tahoma"/>
          <w:sz w:val="20"/>
          <w:szCs w:val="20"/>
        </w:rPr>
        <w:t>Zhotovitele</w:t>
      </w:r>
      <w:r w:rsidR="00412F2E" w:rsidRPr="003408C6">
        <w:rPr>
          <w:rFonts w:ascii="Tahoma" w:hAnsi="Tahoma" w:cs="Tahoma"/>
          <w:sz w:val="20"/>
          <w:szCs w:val="20"/>
        </w:rPr>
        <w:t xml:space="preserve">, považuje se dílo za převzaté bez výhrad okamžikem jeho prokazatelného doručení </w:t>
      </w:r>
      <w:r w:rsidR="0064030C">
        <w:rPr>
          <w:rFonts w:ascii="Tahoma" w:hAnsi="Tahoma" w:cs="Tahoma"/>
          <w:sz w:val="20"/>
          <w:szCs w:val="20"/>
        </w:rPr>
        <w:t>Objednateli</w:t>
      </w:r>
      <w:r w:rsidR="00412F2E" w:rsidRPr="003408C6">
        <w:rPr>
          <w:rFonts w:ascii="Tahoma" w:hAnsi="Tahoma" w:cs="Tahoma"/>
          <w:sz w:val="20"/>
          <w:szCs w:val="20"/>
        </w:rPr>
        <w:t xml:space="preserve"> nebo okamžikem, kdy ho </w:t>
      </w:r>
      <w:r w:rsidR="0064030C">
        <w:rPr>
          <w:rFonts w:ascii="Tahoma" w:hAnsi="Tahoma" w:cs="Tahoma"/>
          <w:sz w:val="20"/>
          <w:szCs w:val="20"/>
        </w:rPr>
        <w:t>Objednatel</w:t>
      </w:r>
      <w:r w:rsidR="00412F2E" w:rsidRPr="003408C6">
        <w:rPr>
          <w:rFonts w:ascii="Tahoma" w:hAnsi="Tahoma" w:cs="Tahoma"/>
          <w:sz w:val="20"/>
          <w:szCs w:val="20"/>
        </w:rPr>
        <w:t xml:space="preserve"> odmítl převzít. Po předání dané části Dokumentace je </w:t>
      </w:r>
      <w:r w:rsidR="0064030C">
        <w:rPr>
          <w:rFonts w:ascii="Tahoma" w:hAnsi="Tahoma" w:cs="Tahoma"/>
          <w:sz w:val="20"/>
          <w:szCs w:val="20"/>
        </w:rPr>
        <w:t>Objednatel</w:t>
      </w:r>
      <w:r w:rsidR="00412F2E" w:rsidRPr="003408C6">
        <w:rPr>
          <w:rFonts w:ascii="Tahoma" w:hAnsi="Tahoma" w:cs="Tahoma"/>
          <w:sz w:val="20"/>
          <w:szCs w:val="20"/>
        </w:rPr>
        <w:t xml:space="preserve"> povinen ji prověřit a odsouhlasit. Nezašle-li </w:t>
      </w:r>
      <w:r w:rsidR="0064030C">
        <w:rPr>
          <w:rFonts w:ascii="Tahoma" w:hAnsi="Tahoma" w:cs="Tahoma"/>
          <w:sz w:val="20"/>
          <w:szCs w:val="20"/>
        </w:rPr>
        <w:t>Objednatel</w:t>
      </w:r>
      <w:r w:rsidR="00412F2E" w:rsidRPr="003408C6">
        <w:rPr>
          <w:rFonts w:ascii="Tahoma" w:hAnsi="Tahoma" w:cs="Tahoma"/>
          <w:sz w:val="20"/>
          <w:szCs w:val="20"/>
        </w:rPr>
        <w:t xml:space="preserve"> nejpozději </w:t>
      </w:r>
      <w:r w:rsidR="00412F2E" w:rsidRPr="00DF094D">
        <w:rPr>
          <w:rFonts w:ascii="Tahoma" w:hAnsi="Tahoma" w:cs="Tahoma"/>
          <w:sz w:val="20"/>
          <w:szCs w:val="20"/>
        </w:rPr>
        <w:t xml:space="preserve">do </w:t>
      </w:r>
      <w:r w:rsidR="00DF094D" w:rsidRPr="00DF094D">
        <w:rPr>
          <w:rFonts w:ascii="Tahoma" w:hAnsi="Tahoma" w:cs="Tahoma"/>
          <w:sz w:val="20"/>
          <w:szCs w:val="20"/>
        </w:rPr>
        <w:t>20</w:t>
      </w:r>
      <w:r w:rsidR="00412F2E" w:rsidRPr="00DF094D">
        <w:rPr>
          <w:rFonts w:ascii="Tahoma" w:hAnsi="Tahoma" w:cs="Tahoma"/>
          <w:sz w:val="20"/>
          <w:szCs w:val="20"/>
        </w:rPr>
        <w:t xml:space="preserve"> pracovních dnů po podepsání předávacího protokolu </w:t>
      </w:r>
      <w:r w:rsidR="0064030C" w:rsidRPr="00DF094D">
        <w:rPr>
          <w:rFonts w:ascii="Tahoma" w:hAnsi="Tahoma" w:cs="Tahoma"/>
          <w:sz w:val="20"/>
          <w:szCs w:val="20"/>
        </w:rPr>
        <w:t xml:space="preserve">Zhotoviteli </w:t>
      </w:r>
      <w:r w:rsidR="00412F2E" w:rsidRPr="00DF094D">
        <w:rPr>
          <w:rFonts w:ascii="Tahoma" w:hAnsi="Tahoma" w:cs="Tahoma"/>
          <w:sz w:val="20"/>
          <w:szCs w:val="20"/>
        </w:rPr>
        <w:t>ohledně příslušné předané části Dokumentace písemně</w:t>
      </w:r>
      <w:r w:rsidR="00412F2E" w:rsidRPr="003408C6">
        <w:rPr>
          <w:rFonts w:ascii="Tahoma" w:hAnsi="Tahoma" w:cs="Tahoma"/>
          <w:sz w:val="20"/>
          <w:szCs w:val="20"/>
        </w:rPr>
        <w:t xml:space="preserve"> námitky, má se za to, že </w:t>
      </w:r>
      <w:r w:rsidR="0064030C">
        <w:rPr>
          <w:rFonts w:ascii="Tahoma" w:hAnsi="Tahoma" w:cs="Tahoma"/>
          <w:sz w:val="20"/>
          <w:szCs w:val="20"/>
        </w:rPr>
        <w:t>Objednatel</w:t>
      </w:r>
      <w:r w:rsidR="00412F2E" w:rsidRPr="003408C6">
        <w:rPr>
          <w:rFonts w:ascii="Tahoma" w:hAnsi="Tahoma" w:cs="Tahoma"/>
          <w:sz w:val="20"/>
          <w:szCs w:val="20"/>
        </w:rPr>
        <w:t xml:space="preserve"> takto předanou část Dokumentace odsouhlasil, tato skutečnost má vliv na plynutí lhůt pro plnění navazujících Výkonových fází, jak je popsáno výše v odstavci 1 tohoto článku.</w:t>
      </w:r>
      <w:r w:rsidR="0064030C">
        <w:rPr>
          <w:rFonts w:ascii="Tahoma" w:hAnsi="Tahoma" w:cs="Tahoma"/>
          <w:sz w:val="20"/>
          <w:szCs w:val="20"/>
        </w:rPr>
        <w:t xml:space="preserve"> </w:t>
      </w:r>
    </w:p>
    <w:p w14:paraId="1AEA162F" w14:textId="77777777" w:rsidR="00412F2E" w:rsidRPr="003408C6" w:rsidRDefault="00412F2E" w:rsidP="00412F2E">
      <w:pPr>
        <w:pStyle w:val="Bezmezer"/>
        <w:jc w:val="both"/>
        <w:rPr>
          <w:rFonts w:ascii="Tahoma" w:hAnsi="Tahoma" w:cs="Tahoma"/>
          <w:sz w:val="20"/>
          <w:szCs w:val="20"/>
        </w:rPr>
      </w:pPr>
    </w:p>
    <w:p w14:paraId="2161D341" w14:textId="3CA35B39" w:rsidR="00412F2E" w:rsidRPr="003408C6" w:rsidRDefault="00B95D7D" w:rsidP="00B95D7D">
      <w:pPr>
        <w:pStyle w:val="Bezmezer"/>
        <w:jc w:val="both"/>
        <w:rPr>
          <w:rFonts w:ascii="Tahoma" w:hAnsi="Tahoma" w:cs="Tahoma"/>
          <w:sz w:val="20"/>
          <w:szCs w:val="20"/>
        </w:rPr>
      </w:pPr>
      <w:r w:rsidRPr="003408C6">
        <w:rPr>
          <w:rFonts w:ascii="Tahoma" w:hAnsi="Tahoma" w:cs="Tahoma"/>
          <w:sz w:val="20"/>
          <w:szCs w:val="20"/>
        </w:rPr>
        <w:t xml:space="preserve">4. </w:t>
      </w:r>
      <w:r w:rsidR="0064030C">
        <w:rPr>
          <w:rFonts w:ascii="Tahoma" w:hAnsi="Tahoma" w:cs="Tahoma"/>
          <w:sz w:val="20"/>
          <w:szCs w:val="20"/>
        </w:rPr>
        <w:t>Objednatel</w:t>
      </w:r>
      <w:r w:rsidR="00412F2E" w:rsidRPr="003408C6">
        <w:rPr>
          <w:rFonts w:ascii="Tahoma" w:hAnsi="Tahoma" w:cs="Tahoma"/>
          <w:sz w:val="20"/>
          <w:szCs w:val="20"/>
        </w:rPr>
        <w:t xml:space="preserve"> nemá právo odmítnout Dokumentaci převzít pro ojedinělé drobné vady, které samy o sobě ani ve spojení s jinými nebrání jejímu užití ani zhotovení Stavby, ani užití Dokumentace podstatným způsobem neomezují.</w:t>
      </w:r>
      <w:r w:rsidR="0064030C">
        <w:rPr>
          <w:rFonts w:ascii="Tahoma" w:hAnsi="Tahoma" w:cs="Tahoma"/>
          <w:sz w:val="20"/>
          <w:szCs w:val="20"/>
        </w:rPr>
        <w:t xml:space="preserve"> </w:t>
      </w:r>
    </w:p>
    <w:p w14:paraId="40F237B6" w14:textId="77777777" w:rsidR="00412F2E" w:rsidRPr="003408C6" w:rsidRDefault="00412F2E" w:rsidP="00412F2E">
      <w:pPr>
        <w:pStyle w:val="Odstavecseseznamem"/>
        <w:rPr>
          <w:rFonts w:ascii="Tahoma" w:hAnsi="Tahoma" w:cs="Tahoma"/>
        </w:rPr>
      </w:pPr>
    </w:p>
    <w:p w14:paraId="27500574" w14:textId="1B24D215" w:rsidR="00412F2E" w:rsidRPr="003408C6" w:rsidRDefault="00B95D7D" w:rsidP="00B95D7D">
      <w:pPr>
        <w:pStyle w:val="Bezmezer"/>
        <w:jc w:val="both"/>
        <w:rPr>
          <w:rFonts w:ascii="Tahoma" w:hAnsi="Tahoma" w:cs="Tahoma"/>
          <w:sz w:val="20"/>
          <w:szCs w:val="20"/>
        </w:rPr>
      </w:pPr>
      <w:r w:rsidRPr="003408C6">
        <w:rPr>
          <w:rFonts w:ascii="Tahoma" w:hAnsi="Tahoma" w:cs="Tahoma"/>
          <w:sz w:val="20"/>
          <w:szCs w:val="20"/>
        </w:rPr>
        <w:t xml:space="preserve">5. </w:t>
      </w:r>
      <w:r w:rsidR="00412F2E" w:rsidRPr="003408C6">
        <w:rPr>
          <w:rFonts w:ascii="Tahoma" w:hAnsi="Tahoma" w:cs="Tahoma"/>
          <w:sz w:val="20"/>
          <w:szCs w:val="20"/>
        </w:rPr>
        <w:t xml:space="preserve">Lhůty uvedené výše v odstavci 1 tohoto článku se prodlužují o dobu, po kterou byly dotčené orgány, jejichž závazná stanoviska je </w:t>
      </w:r>
      <w:r w:rsidR="0064030C">
        <w:rPr>
          <w:rFonts w:ascii="Tahoma" w:hAnsi="Tahoma" w:cs="Tahoma"/>
          <w:sz w:val="20"/>
          <w:szCs w:val="20"/>
        </w:rPr>
        <w:t>Zhotovitel</w:t>
      </w:r>
      <w:r w:rsidR="00412F2E" w:rsidRPr="003408C6">
        <w:rPr>
          <w:rFonts w:ascii="Tahoma" w:hAnsi="Tahoma" w:cs="Tahoma"/>
          <w:sz w:val="20"/>
          <w:szCs w:val="20"/>
        </w:rPr>
        <w:t xml:space="preserve"> v rámci příslušné Výkonové fáze povinen opatřit, nečinné. Nečinností se pro účely tohoto ustanovení rozumí nedodržení lhůt stanovených pro vydání příslušného závazného stanoviska právními předpisy. </w:t>
      </w:r>
      <w:r w:rsidR="0064030C">
        <w:rPr>
          <w:rFonts w:ascii="Tahoma" w:hAnsi="Tahoma" w:cs="Tahoma"/>
          <w:sz w:val="20"/>
          <w:szCs w:val="20"/>
        </w:rPr>
        <w:t>Zhotovitel</w:t>
      </w:r>
      <w:r w:rsidR="00412F2E" w:rsidRPr="003408C6">
        <w:rPr>
          <w:rFonts w:ascii="Tahoma" w:hAnsi="Tahoma" w:cs="Tahoma"/>
          <w:sz w:val="20"/>
          <w:szCs w:val="20"/>
        </w:rPr>
        <w:t xml:space="preserve"> je povinen </w:t>
      </w:r>
      <w:r w:rsidR="0064030C">
        <w:rPr>
          <w:rFonts w:ascii="Tahoma" w:hAnsi="Tahoma" w:cs="Tahoma"/>
          <w:sz w:val="20"/>
          <w:szCs w:val="20"/>
        </w:rPr>
        <w:t>Objednatele</w:t>
      </w:r>
      <w:r w:rsidR="00412F2E" w:rsidRPr="003408C6">
        <w:rPr>
          <w:rFonts w:ascii="Tahoma" w:hAnsi="Tahoma" w:cs="Tahoma"/>
          <w:sz w:val="20"/>
          <w:szCs w:val="20"/>
        </w:rPr>
        <w:t xml:space="preserve"> o prodloužení lhůty z důvodu nečinnosti dotčených orgánů informovat bez zbytečného odkladu poté, kdy se o této skutečnosti dozví. </w:t>
      </w:r>
    </w:p>
    <w:p w14:paraId="43EDFFCB" w14:textId="77777777" w:rsidR="00412F2E" w:rsidRPr="003408C6" w:rsidRDefault="00412F2E" w:rsidP="00412F2E">
      <w:pPr>
        <w:pStyle w:val="Odstavecseseznamem"/>
        <w:rPr>
          <w:rFonts w:ascii="Tahoma" w:hAnsi="Tahoma" w:cs="Tahoma"/>
        </w:rPr>
      </w:pPr>
    </w:p>
    <w:p w14:paraId="1C7AE19F" w14:textId="76EFDD0D" w:rsidR="00412F2E" w:rsidRPr="003408C6" w:rsidRDefault="00B95D7D" w:rsidP="00B95D7D">
      <w:pPr>
        <w:pStyle w:val="Bezmezer"/>
        <w:jc w:val="both"/>
        <w:rPr>
          <w:rFonts w:ascii="Tahoma" w:hAnsi="Tahoma" w:cs="Tahoma"/>
          <w:sz w:val="20"/>
          <w:szCs w:val="20"/>
        </w:rPr>
      </w:pPr>
      <w:r w:rsidRPr="003408C6">
        <w:rPr>
          <w:rFonts w:ascii="Tahoma" w:hAnsi="Tahoma" w:cs="Tahoma"/>
          <w:sz w:val="20"/>
          <w:szCs w:val="20"/>
        </w:rPr>
        <w:t xml:space="preserve">6. </w:t>
      </w:r>
      <w:r w:rsidR="00412F2E" w:rsidRPr="003408C6">
        <w:rPr>
          <w:rFonts w:ascii="Tahoma" w:hAnsi="Tahoma" w:cs="Tahoma"/>
          <w:sz w:val="20"/>
          <w:szCs w:val="20"/>
        </w:rPr>
        <w:t xml:space="preserve">Lhůty uvedené výše v odstavci 1 tohoto články se dále prodlužují o dobu, po kterou </w:t>
      </w:r>
      <w:r w:rsidR="0064030C">
        <w:rPr>
          <w:rFonts w:ascii="Tahoma" w:hAnsi="Tahoma" w:cs="Tahoma"/>
          <w:sz w:val="20"/>
          <w:szCs w:val="20"/>
        </w:rPr>
        <w:t xml:space="preserve">Zhotovitel </w:t>
      </w:r>
      <w:r w:rsidR="00412F2E" w:rsidRPr="003408C6">
        <w:rPr>
          <w:rFonts w:ascii="Tahoma" w:hAnsi="Tahoma" w:cs="Tahoma"/>
          <w:sz w:val="20"/>
          <w:szCs w:val="20"/>
        </w:rPr>
        <w:t xml:space="preserve">objektivně nemohl pracovat na přípravě Dokumentace z důvodu, že </w:t>
      </w:r>
      <w:r w:rsidR="0064030C">
        <w:rPr>
          <w:rFonts w:ascii="Tahoma" w:hAnsi="Tahoma" w:cs="Tahoma"/>
          <w:sz w:val="20"/>
          <w:szCs w:val="20"/>
        </w:rPr>
        <w:t xml:space="preserve">Objednatel </w:t>
      </w:r>
      <w:r w:rsidR="00412F2E" w:rsidRPr="003408C6">
        <w:rPr>
          <w:rFonts w:ascii="Tahoma" w:hAnsi="Tahoma" w:cs="Tahoma"/>
          <w:sz w:val="20"/>
          <w:szCs w:val="20"/>
        </w:rPr>
        <w:t>neposky</w:t>
      </w:r>
      <w:r w:rsidR="001075C1" w:rsidRPr="003408C6">
        <w:rPr>
          <w:rFonts w:ascii="Tahoma" w:hAnsi="Tahoma" w:cs="Tahoma"/>
          <w:sz w:val="20"/>
          <w:szCs w:val="20"/>
        </w:rPr>
        <w:t>tov</w:t>
      </w:r>
      <w:r w:rsidR="003408C6">
        <w:rPr>
          <w:rFonts w:ascii="Tahoma" w:hAnsi="Tahoma" w:cs="Tahoma"/>
          <w:sz w:val="20"/>
          <w:szCs w:val="20"/>
        </w:rPr>
        <w:t xml:space="preserve">al potřebnou součinnost nebo </w:t>
      </w:r>
      <w:r w:rsidR="00412F2E" w:rsidRPr="003408C6">
        <w:rPr>
          <w:rFonts w:ascii="Tahoma" w:hAnsi="Tahoma" w:cs="Tahoma"/>
          <w:sz w:val="20"/>
          <w:szCs w:val="20"/>
        </w:rPr>
        <w:t>z důvodu vyšší moci.</w:t>
      </w:r>
    </w:p>
    <w:p w14:paraId="312E4031" w14:textId="77777777" w:rsidR="00412F2E" w:rsidRDefault="00412F2E" w:rsidP="00412F2E">
      <w:pPr>
        <w:rPr>
          <w:rFonts w:ascii="Tahoma" w:hAnsi="Tahoma" w:cs="Tahoma"/>
        </w:rPr>
      </w:pPr>
    </w:p>
    <w:p w14:paraId="4D984B9D" w14:textId="77777777" w:rsidR="00743EBF" w:rsidRPr="00743EBF" w:rsidRDefault="00743EBF" w:rsidP="00743EBF">
      <w:pPr>
        <w:pStyle w:val="Bezmezer"/>
        <w:jc w:val="both"/>
        <w:rPr>
          <w:rFonts w:ascii="Tahoma" w:hAnsi="Tahoma" w:cs="Tahoma"/>
          <w:sz w:val="20"/>
          <w:szCs w:val="20"/>
        </w:rPr>
      </w:pPr>
      <w:r w:rsidRPr="00743EBF">
        <w:rPr>
          <w:rFonts w:ascii="Tahoma" w:hAnsi="Tahoma" w:cs="Tahoma"/>
          <w:sz w:val="20"/>
          <w:szCs w:val="20"/>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66999C33" w14:textId="7B0A4B95" w:rsidR="00743EBF" w:rsidRPr="00743EBF" w:rsidRDefault="00743EBF" w:rsidP="00743EBF">
      <w:pPr>
        <w:pStyle w:val="Bezmezer"/>
        <w:spacing w:before="120"/>
        <w:jc w:val="both"/>
        <w:rPr>
          <w:rFonts w:ascii="Tahoma" w:hAnsi="Tahoma" w:cs="Tahoma"/>
          <w:sz w:val="20"/>
          <w:szCs w:val="20"/>
        </w:rPr>
      </w:pPr>
      <w:r w:rsidRPr="00743EBF">
        <w:rPr>
          <w:rFonts w:ascii="Tahoma" w:hAnsi="Tahoma" w:cs="Tahoma"/>
          <w:sz w:val="20"/>
          <w:szCs w:val="20"/>
        </w:rPr>
        <w:t>Vyšší moc může zahrnovat, avšak neomezuje se pouze na ně, následující události nebo okolnosti, zejména:</w:t>
      </w:r>
    </w:p>
    <w:p w14:paraId="2E0A4C63" w14:textId="77777777" w:rsidR="00743EBF" w:rsidRPr="00743EBF" w:rsidRDefault="00743EBF" w:rsidP="00240353">
      <w:pPr>
        <w:pStyle w:val="Bezmezer"/>
        <w:tabs>
          <w:tab w:val="left" w:pos="284"/>
        </w:tabs>
        <w:spacing w:before="80"/>
        <w:jc w:val="both"/>
        <w:rPr>
          <w:rFonts w:ascii="Tahoma" w:hAnsi="Tahoma" w:cs="Tahoma"/>
          <w:sz w:val="20"/>
          <w:szCs w:val="20"/>
        </w:rPr>
      </w:pPr>
      <w:r w:rsidRPr="00743EBF">
        <w:rPr>
          <w:rFonts w:ascii="Tahoma" w:hAnsi="Tahoma" w:cs="Tahoma"/>
          <w:sz w:val="20"/>
          <w:szCs w:val="20"/>
        </w:rPr>
        <w:t>a)</w:t>
      </w:r>
      <w:r w:rsidRPr="00743EBF">
        <w:rPr>
          <w:rFonts w:ascii="Tahoma" w:hAnsi="Tahoma" w:cs="Tahoma"/>
          <w:sz w:val="20"/>
          <w:szCs w:val="20"/>
        </w:rPr>
        <w:tab/>
        <w:t>válka, konflikty (ať byla válka vyhlášena nebo ne), invaze, akty nepřátelství ze zahraničí,</w:t>
      </w:r>
    </w:p>
    <w:p w14:paraId="5C212F1B" w14:textId="77777777" w:rsidR="00743EBF" w:rsidRPr="00743EBF" w:rsidRDefault="00743EBF" w:rsidP="00240353">
      <w:pPr>
        <w:pStyle w:val="Bezmezer"/>
        <w:tabs>
          <w:tab w:val="left" w:pos="284"/>
        </w:tabs>
        <w:spacing w:before="80"/>
        <w:jc w:val="both"/>
        <w:rPr>
          <w:rFonts w:ascii="Tahoma" w:hAnsi="Tahoma" w:cs="Tahoma"/>
          <w:sz w:val="20"/>
          <w:szCs w:val="20"/>
        </w:rPr>
      </w:pPr>
      <w:r w:rsidRPr="00743EBF">
        <w:rPr>
          <w:rFonts w:ascii="Tahoma" w:hAnsi="Tahoma" w:cs="Tahoma"/>
          <w:sz w:val="20"/>
          <w:szCs w:val="20"/>
        </w:rPr>
        <w:t>b)</w:t>
      </w:r>
      <w:r w:rsidRPr="00743EBF">
        <w:rPr>
          <w:rFonts w:ascii="Tahoma" w:hAnsi="Tahoma" w:cs="Tahoma"/>
          <w:sz w:val="20"/>
          <w:szCs w:val="20"/>
        </w:rPr>
        <w:tab/>
        <w:t>rebelie, terorismus, revoluce, povstání, vojenský převrat nebo uchopení moci, nebo občanská válka,</w:t>
      </w:r>
    </w:p>
    <w:p w14:paraId="0019010B" w14:textId="77777777" w:rsidR="00743EBF" w:rsidRPr="00743EBF" w:rsidRDefault="00743EBF" w:rsidP="00240353">
      <w:pPr>
        <w:pStyle w:val="Bezmezer"/>
        <w:tabs>
          <w:tab w:val="left" w:pos="284"/>
        </w:tabs>
        <w:spacing w:before="80"/>
        <w:jc w:val="both"/>
        <w:rPr>
          <w:rFonts w:ascii="Tahoma" w:hAnsi="Tahoma" w:cs="Tahoma"/>
          <w:sz w:val="20"/>
          <w:szCs w:val="20"/>
        </w:rPr>
      </w:pPr>
      <w:r w:rsidRPr="00743EBF">
        <w:rPr>
          <w:rFonts w:ascii="Tahoma" w:hAnsi="Tahoma" w:cs="Tahoma"/>
          <w:sz w:val="20"/>
          <w:szCs w:val="20"/>
        </w:rPr>
        <w:t>c)</w:t>
      </w:r>
      <w:r w:rsidRPr="00743EBF">
        <w:rPr>
          <w:rFonts w:ascii="Tahoma" w:hAnsi="Tahoma" w:cs="Tahoma"/>
          <w:sz w:val="20"/>
          <w:szCs w:val="20"/>
        </w:rPr>
        <w:tab/>
        <w:t xml:space="preserve">výtržnost, vzpoura, nepokoje, stávka nebo výluka vyvolaná jinými osobami než je personál zhotovitele a jiní zaměstnanci zhotovitele a </w:t>
      </w:r>
      <w:proofErr w:type="spellStart"/>
      <w:r w:rsidRPr="00743EBF">
        <w:rPr>
          <w:rFonts w:ascii="Tahoma" w:hAnsi="Tahoma" w:cs="Tahoma"/>
          <w:sz w:val="20"/>
          <w:szCs w:val="20"/>
        </w:rPr>
        <w:t>podzhotovitelů</w:t>
      </w:r>
      <w:proofErr w:type="spellEnd"/>
      <w:r w:rsidRPr="00743EBF">
        <w:rPr>
          <w:rFonts w:ascii="Tahoma" w:hAnsi="Tahoma" w:cs="Tahoma"/>
          <w:sz w:val="20"/>
          <w:szCs w:val="20"/>
        </w:rPr>
        <w:t>,</w:t>
      </w:r>
    </w:p>
    <w:p w14:paraId="5A49BB7E" w14:textId="77777777" w:rsidR="00743EBF" w:rsidRPr="00743EBF" w:rsidRDefault="00743EBF" w:rsidP="00240353">
      <w:pPr>
        <w:pStyle w:val="Bezmezer"/>
        <w:tabs>
          <w:tab w:val="left" w:pos="284"/>
        </w:tabs>
        <w:spacing w:before="80"/>
        <w:jc w:val="both"/>
        <w:rPr>
          <w:rFonts w:ascii="Tahoma" w:hAnsi="Tahoma" w:cs="Tahoma"/>
          <w:sz w:val="20"/>
          <w:szCs w:val="20"/>
        </w:rPr>
      </w:pPr>
      <w:r w:rsidRPr="00743EBF">
        <w:rPr>
          <w:rFonts w:ascii="Tahoma" w:hAnsi="Tahoma" w:cs="Tahoma"/>
          <w:sz w:val="20"/>
          <w:szCs w:val="20"/>
        </w:rPr>
        <w:t>d)</w:t>
      </w:r>
      <w:r w:rsidRPr="00743EBF">
        <w:rPr>
          <w:rFonts w:ascii="Tahoma" w:hAnsi="Tahoma" w:cs="Tahoma"/>
          <w:sz w:val="20"/>
          <w:szCs w:val="20"/>
        </w:rPr>
        <w:tab/>
        <w:t>válečná munice, výbušniny, ionizující záření nebo kontaminace radioaktivitou, pokud nebyla způsobena tím, že tuto munici, výbušniny, ionizující záření nebo radioaktivitu použil zhotovitel,</w:t>
      </w:r>
    </w:p>
    <w:p w14:paraId="59AAA8F7" w14:textId="77777777" w:rsidR="00743EBF" w:rsidRPr="00743EBF" w:rsidRDefault="00743EBF" w:rsidP="00240353">
      <w:pPr>
        <w:pStyle w:val="Bezmezer"/>
        <w:tabs>
          <w:tab w:val="left" w:pos="284"/>
        </w:tabs>
        <w:spacing w:before="80"/>
        <w:jc w:val="both"/>
        <w:rPr>
          <w:rFonts w:ascii="Tahoma" w:hAnsi="Tahoma" w:cs="Tahoma"/>
          <w:sz w:val="20"/>
          <w:szCs w:val="20"/>
        </w:rPr>
      </w:pPr>
      <w:r w:rsidRPr="00743EBF">
        <w:rPr>
          <w:rFonts w:ascii="Tahoma" w:hAnsi="Tahoma" w:cs="Tahoma"/>
          <w:sz w:val="20"/>
          <w:szCs w:val="20"/>
        </w:rPr>
        <w:t>e)</w:t>
      </w:r>
      <w:r w:rsidRPr="00743EBF">
        <w:rPr>
          <w:rFonts w:ascii="Tahoma" w:hAnsi="Tahoma" w:cs="Tahoma"/>
          <w:sz w:val="20"/>
          <w:szCs w:val="20"/>
        </w:rPr>
        <w:tab/>
        <w:t>přírodní katastrofy jako je zemětřesení, vichřice, blesk, tajfun nebo vulkanická aktivita,</w:t>
      </w:r>
    </w:p>
    <w:p w14:paraId="0320EB31" w14:textId="71059CBF" w:rsidR="00743EBF" w:rsidRPr="00743EBF" w:rsidRDefault="00743EBF" w:rsidP="00240353">
      <w:pPr>
        <w:pStyle w:val="Bezmezer"/>
        <w:tabs>
          <w:tab w:val="left" w:pos="284"/>
        </w:tabs>
        <w:spacing w:before="80"/>
        <w:jc w:val="both"/>
        <w:rPr>
          <w:rFonts w:ascii="Tahoma" w:hAnsi="Tahoma" w:cs="Tahoma"/>
          <w:sz w:val="20"/>
          <w:szCs w:val="20"/>
        </w:rPr>
      </w:pPr>
      <w:r w:rsidRPr="00743EBF">
        <w:rPr>
          <w:rFonts w:ascii="Tahoma" w:hAnsi="Tahoma" w:cs="Tahoma"/>
          <w:sz w:val="20"/>
          <w:szCs w:val="20"/>
        </w:rPr>
        <w:t>f)</w:t>
      </w:r>
      <w:r w:rsidRPr="00743EBF">
        <w:rPr>
          <w:rFonts w:ascii="Tahoma" w:hAnsi="Tahoma" w:cs="Tahoma"/>
          <w:sz w:val="20"/>
          <w:szCs w:val="20"/>
        </w:rPr>
        <w:tab/>
        <w:t>nově přijatá opatření státních orgánů, zejména ve vztahu k pandemické nákaze COVID-19, způsobující nemožnost plnění smlouvy o dílo.</w:t>
      </w:r>
    </w:p>
    <w:p w14:paraId="55142CC4" w14:textId="01D6048B" w:rsidR="00743EBF" w:rsidRPr="003408C6" w:rsidRDefault="00743EBF" w:rsidP="00240353">
      <w:pPr>
        <w:pStyle w:val="Bezmezer"/>
        <w:spacing w:before="80"/>
        <w:jc w:val="both"/>
        <w:rPr>
          <w:rFonts w:ascii="Tahoma" w:hAnsi="Tahoma" w:cs="Tahoma"/>
        </w:rPr>
      </w:pPr>
      <w:r w:rsidRPr="00743EBF">
        <w:rPr>
          <w:rFonts w:ascii="Tahoma" w:hAnsi="Tahoma" w:cs="Tahoma"/>
          <w:sz w:val="20"/>
          <w:szCs w:val="20"/>
        </w:rPr>
        <w:t xml:space="preserve">Smluvní strany se zavazují postupovat tak, aby se v případě jakýchkoliv narušení předpokládaného postupu provádění díla v důsledku vyšší moci minimalizovaly náklady, které v důsledku toho vzniknou.  Smluvní strany se budou vzájemně bez zbytečného odkladu informovat zejména o všech skutečnostech souvisejících s nákazou COVID-19 a krizovými opatřeními, které přímo či nepřímo ovlivňují či v budoucnu mohou ovlivnit provádění díla, a to zejména </w:t>
      </w:r>
      <w:r>
        <w:rPr>
          <w:rFonts w:ascii="Tahoma" w:hAnsi="Tahoma" w:cs="Tahoma"/>
          <w:sz w:val="20"/>
          <w:szCs w:val="20"/>
        </w:rPr>
        <w:t xml:space="preserve">písemným </w:t>
      </w:r>
      <w:r w:rsidRPr="00743EBF">
        <w:rPr>
          <w:rFonts w:ascii="Tahoma" w:hAnsi="Tahoma" w:cs="Tahoma"/>
          <w:sz w:val="20"/>
          <w:szCs w:val="20"/>
        </w:rPr>
        <w:t xml:space="preserve">zápisem nebo e-mailovou </w:t>
      </w:r>
      <w:r w:rsidRPr="00310D94">
        <w:rPr>
          <w:rFonts w:ascii="Tahoma" w:hAnsi="Tahoma" w:cs="Tahoma"/>
          <w:sz w:val="20"/>
          <w:szCs w:val="20"/>
        </w:rPr>
        <w:t xml:space="preserve">komunikací. Termíny pro dokončení </w:t>
      </w:r>
      <w:r w:rsidR="00310D94" w:rsidRPr="00310D94">
        <w:rPr>
          <w:rFonts w:ascii="Tahoma" w:hAnsi="Tahoma" w:cs="Tahoma"/>
          <w:sz w:val="20"/>
          <w:szCs w:val="20"/>
        </w:rPr>
        <w:t xml:space="preserve">díla, resp. </w:t>
      </w:r>
      <w:r w:rsidR="00A25014" w:rsidRPr="00310D94">
        <w:rPr>
          <w:rFonts w:ascii="Tahoma" w:hAnsi="Tahoma" w:cs="Tahoma"/>
          <w:sz w:val="20"/>
          <w:szCs w:val="20"/>
        </w:rPr>
        <w:t>jednotlivých</w:t>
      </w:r>
      <w:r w:rsidR="00A25014" w:rsidRPr="003408C6">
        <w:rPr>
          <w:rFonts w:ascii="Tahoma" w:hAnsi="Tahoma" w:cs="Tahoma"/>
          <w:sz w:val="20"/>
          <w:szCs w:val="20"/>
        </w:rPr>
        <w:t xml:space="preserve"> Výkonových fází</w:t>
      </w:r>
      <w:r w:rsidRPr="00743EBF">
        <w:rPr>
          <w:rFonts w:ascii="Tahoma" w:hAnsi="Tahoma" w:cs="Tahoma"/>
          <w:sz w:val="20"/>
          <w:szCs w:val="20"/>
        </w:rPr>
        <w:t xml:space="preserve"> se posouvají o dobu nutného přerušení prací na díle</w:t>
      </w:r>
      <w:r w:rsidR="00310D94">
        <w:rPr>
          <w:rFonts w:ascii="Tahoma" w:hAnsi="Tahoma" w:cs="Tahoma"/>
          <w:sz w:val="20"/>
          <w:szCs w:val="20"/>
        </w:rPr>
        <w:t xml:space="preserve"> (Výkonových fází)</w:t>
      </w:r>
      <w:r w:rsidRPr="00743EBF">
        <w:rPr>
          <w:rFonts w:ascii="Tahoma" w:hAnsi="Tahoma" w:cs="Tahoma"/>
          <w:sz w:val="20"/>
          <w:szCs w:val="20"/>
        </w:rPr>
        <w:t xml:space="preserve"> působením vyšší moci. Druhá smluvní strany není oprávněna uplatnit vůči porušující smluvní straně žádné smluvní či zákonné sankce a vzdává se práva na úhradu újmy, která jí z důvodu porušení smlouvy vznikne. Důkazní břemeno o tom, že k porušení povinností došlo v důsledku vyšší moci, nese smluvní strana, která smlouvu porušila.</w:t>
      </w:r>
    </w:p>
    <w:p w14:paraId="0A5F09DE" w14:textId="77777777" w:rsidR="00743EBF" w:rsidRDefault="00743EBF" w:rsidP="00B95D7D">
      <w:pPr>
        <w:pStyle w:val="Bezmezer"/>
        <w:jc w:val="both"/>
        <w:rPr>
          <w:rFonts w:ascii="Tahoma" w:hAnsi="Tahoma" w:cs="Tahoma"/>
          <w:sz w:val="20"/>
          <w:szCs w:val="20"/>
        </w:rPr>
      </w:pPr>
    </w:p>
    <w:p w14:paraId="566170D1" w14:textId="4E662C57" w:rsidR="00412F2E" w:rsidRDefault="00B95D7D" w:rsidP="00B95D7D">
      <w:pPr>
        <w:pStyle w:val="Bezmezer"/>
        <w:jc w:val="both"/>
        <w:rPr>
          <w:rFonts w:ascii="Tahoma" w:hAnsi="Tahoma" w:cs="Tahoma"/>
          <w:sz w:val="20"/>
          <w:szCs w:val="20"/>
        </w:rPr>
      </w:pPr>
      <w:r w:rsidRPr="003408C6">
        <w:rPr>
          <w:rFonts w:ascii="Tahoma" w:hAnsi="Tahoma" w:cs="Tahoma"/>
          <w:sz w:val="20"/>
          <w:szCs w:val="20"/>
        </w:rPr>
        <w:t xml:space="preserve">7. </w:t>
      </w:r>
      <w:r w:rsidR="0064030C">
        <w:rPr>
          <w:rFonts w:ascii="Tahoma" w:hAnsi="Tahoma" w:cs="Tahoma"/>
          <w:sz w:val="20"/>
          <w:szCs w:val="20"/>
        </w:rPr>
        <w:t>Zhotovitel</w:t>
      </w:r>
      <w:r w:rsidR="00412F2E" w:rsidRPr="003408C6">
        <w:rPr>
          <w:rFonts w:ascii="Tahoma" w:hAnsi="Tahoma" w:cs="Tahoma"/>
          <w:sz w:val="20"/>
          <w:szCs w:val="20"/>
        </w:rPr>
        <w:t xml:space="preserve"> je povinen provést Dokumentaci a další úkony na svůj náklad a na své nebezpečí v termínech stanovených výše v odstavci 1 tohoto článku Smlouvy. </w:t>
      </w:r>
      <w:r w:rsidR="0064030C">
        <w:rPr>
          <w:rFonts w:ascii="Tahoma" w:hAnsi="Tahoma" w:cs="Tahoma"/>
          <w:sz w:val="20"/>
          <w:szCs w:val="20"/>
        </w:rPr>
        <w:t>Zhotovitel</w:t>
      </w:r>
      <w:r w:rsidR="00412F2E" w:rsidRPr="003408C6">
        <w:rPr>
          <w:rFonts w:ascii="Tahoma" w:hAnsi="Tahoma" w:cs="Tahoma"/>
          <w:sz w:val="20"/>
          <w:szCs w:val="20"/>
        </w:rPr>
        <w:t xml:space="preserve"> může Dokumentaci nebo její dílčí část provést ještě před stanoveným termínem.</w:t>
      </w:r>
      <w:r w:rsidR="0064030C">
        <w:rPr>
          <w:rFonts w:ascii="Tahoma" w:hAnsi="Tahoma" w:cs="Tahoma"/>
          <w:sz w:val="20"/>
          <w:szCs w:val="20"/>
        </w:rPr>
        <w:t xml:space="preserve"> </w:t>
      </w:r>
    </w:p>
    <w:p w14:paraId="63141027" w14:textId="77777777" w:rsidR="00457B20" w:rsidRDefault="00457B20" w:rsidP="00B95D7D">
      <w:pPr>
        <w:pStyle w:val="Bezmezer"/>
        <w:jc w:val="both"/>
        <w:rPr>
          <w:rFonts w:ascii="Tahoma" w:hAnsi="Tahoma" w:cs="Tahoma"/>
          <w:sz w:val="20"/>
          <w:szCs w:val="20"/>
        </w:rPr>
      </w:pPr>
    </w:p>
    <w:p w14:paraId="13BC8768" w14:textId="5EF32FA6" w:rsidR="00457B20" w:rsidRDefault="00457B20" w:rsidP="00B95D7D">
      <w:pPr>
        <w:pStyle w:val="Bezmezer"/>
        <w:jc w:val="both"/>
        <w:rPr>
          <w:rFonts w:ascii="Tahoma" w:hAnsi="Tahoma" w:cs="Tahoma"/>
          <w:sz w:val="20"/>
          <w:szCs w:val="20"/>
        </w:rPr>
      </w:pPr>
      <w:r>
        <w:rPr>
          <w:rFonts w:ascii="Tahoma" w:hAnsi="Tahoma" w:cs="Tahoma"/>
          <w:sz w:val="20"/>
          <w:szCs w:val="20"/>
        </w:rPr>
        <w:t>8</w:t>
      </w:r>
      <w:r w:rsidRPr="003408C6">
        <w:rPr>
          <w:rFonts w:ascii="Tahoma" w:hAnsi="Tahoma" w:cs="Tahoma"/>
          <w:sz w:val="20"/>
          <w:szCs w:val="20"/>
        </w:rPr>
        <w:t xml:space="preserve">. </w:t>
      </w:r>
      <w:r w:rsidRPr="005012EE">
        <w:rPr>
          <w:rFonts w:ascii="Tahoma" w:hAnsi="Tahoma" w:cs="Tahoma"/>
          <w:sz w:val="20"/>
          <w:szCs w:val="20"/>
        </w:rPr>
        <w:t>Provedení fáz</w:t>
      </w:r>
      <w:r w:rsidR="00147D69">
        <w:rPr>
          <w:rFonts w:ascii="Tahoma" w:hAnsi="Tahoma" w:cs="Tahoma"/>
          <w:sz w:val="20"/>
          <w:szCs w:val="20"/>
        </w:rPr>
        <w:t>e</w:t>
      </w:r>
      <w:r w:rsidRPr="005012EE">
        <w:rPr>
          <w:rFonts w:ascii="Tahoma" w:hAnsi="Tahoma" w:cs="Tahoma"/>
          <w:sz w:val="20"/>
          <w:szCs w:val="20"/>
        </w:rPr>
        <w:t xml:space="preserve"> č. </w:t>
      </w:r>
      <w:r w:rsidR="00785F05">
        <w:rPr>
          <w:rFonts w:ascii="Tahoma" w:hAnsi="Tahoma" w:cs="Tahoma"/>
          <w:sz w:val="20"/>
          <w:szCs w:val="20"/>
        </w:rPr>
        <w:t xml:space="preserve">2 až </w:t>
      </w:r>
      <w:r w:rsidR="00250B5C">
        <w:rPr>
          <w:rFonts w:ascii="Tahoma" w:hAnsi="Tahoma" w:cs="Tahoma"/>
          <w:sz w:val="20"/>
          <w:szCs w:val="20"/>
        </w:rPr>
        <w:t>4</w:t>
      </w:r>
      <w:r w:rsidRPr="005012EE">
        <w:rPr>
          <w:rFonts w:ascii="Tahoma" w:hAnsi="Tahoma" w:cs="Tahoma"/>
          <w:sz w:val="20"/>
          <w:szCs w:val="20"/>
        </w:rPr>
        <w:t xml:space="preserve"> je odvislé na zajištění finančních prostředků určených pro účely úhradu ceny díla. </w:t>
      </w:r>
      <w:r w:rsidR="00785F05" w:rsidRPr="00785F05">
        <w:rPr>
          <w:rFonts w:ascii="Tahoma" w:hAnsi="Tahoma" w:cs="Tahoma"/>
          <w:sz w:val="20"/>
          <w:szCs w:val="20"/>
        </w:rPr>
        <w:t xml:space="preserve">K zahájení prací na fázích č. 2 až </w:t>
      </w:r>
      <w:r w:rsidR="00250B5C">
        <w:rPr>
          <w:rFonts w:ascii="Tahoma" w:hAnsi="Tahoma" w:cs="Tahoma"/>
          <w:sz w:val="20"/>
          <w:szCs w:val="20"/>
        </w:rPr>
        <w:t>4</w:t>
      </w:r>
      <w:r w:rsidR="00785F05" w:rsidRPr="00785F05">
        <w:rPr>
          <w:rFonts w:ascii="Tahoma" w:hAnsi="Tahoma" w:cs="Tahoma"/>
          <w:sz w:val="20"/>
          <w:szCs w:val="20"/>
        </w:rPr>
        <w:t xml:space="preserve"> bude vždy Zhotovitel Objednatelem písemně vyzván</w:t>
      </w:r>
      <w:r w:rsidRPr="005012EE">
        <w:rPr>
          <w:rFonts w:ascii="Tahoma" w:hAnsi="Tahoma" w:cs="Tahoma"/>
          <w:sz w:val="20"/>
          <w:szCs w:val="20"/>
        </w:rPr>
        <w:t>!</w:t>
      </w:r>
      <w:r w:rsidR="005012EE" w:rsidRPr="005012EE">
        <w:rPr>
          <w:rFonts w:ascii="Tahoma" w:hAnsi="Tahoma" w:cs="Tahoma"/>
          <w:sz w:val="20"/>
          <w:szCs w:val="20"/>
        </w:rPr>
        <w:t xml:space="preserve"> </w:t>
      </w:r>
    </w:p>
    <w:p w14:paraId="45BFD57A" w14:textId="77777777" w:rsidR="00457B20" w:rsidRPr="003408C6" w:rsidRDefault="00457B20" w:rsidP="00B95D7D">
      <w:pPr>
        <w:pStyle w:val="Bezmezer"/>
        <w:jc w:val="both"/>
        <w:rPr>
          <w:rFonts w:ascii="Tahoma" w:hAnsi="Tahoma" w:cs="Tahoma"/>
          <w:sz w:val="20"/>
          <w:szCs w:val="20"/>
        </w:rPr>
      </w:pPr>
    </w:p>
    <w:p w14:paraId="7331D3AB" w14:textId="77777777" w:rsidR="00412F2E" w:rsidRPr="003408C6" w:rsidRDefault="00412F2E" w:rsidP="00412F2E">
      <w:pPr>
        <w:pStyle w:val="Bezmezer"/>
        <w:ind w:left="284"/>
        <w:jc w:val="both"/>
        <w:rPr>
          <w:rFonts w:ascii="Tahoma" w:hAnsi="Tahoma" w:cs="Tahoma"/>
          <w:sz w:val="20"/>
          <w:szCs w:val="20"/>
        </w:rPr>
      </w:pPr>
    </w:p>
    <w:p w14:paraId="78379045" w14:textId="77777777" w:rsidR="00412F2E" w:rsidRPr="003408C6" w:rsidRDefault="00412F2E" w:rsidP="0077120D">
      <w:pPr>
        <w:pStyle w:val="Bezmezer"/>
        <w:keepNext/>
        <w:jc w:val="center"/>
        <w:rPr>
          <w:rFonts w:ascii="Tahoma" w:hAnsi="Tahoma" w:cs="Tahoma"/>
          <w:b/>
          <w:sz w:val="20"/>
          <w:szCs w:val="20"/>
        </w:rPr>
      </w:pPr>
      <w:r w:rsidRPr="003408C6">
        <w:rPr>
          <w:rFonts w:ascii="Tahoma" w:hAnsi="Tahoma" w:cs="Tahoma"/>
          <w:b/>
          <w:sz w:val="20"/>
          <w:szCs w:val="20"/>
        </w:rPr>
        <w:t>IV.</w:t>
      </w:r>
    </w:p>
    <w:p w14:paraId="06A68DA6" w14:textId="77777777" w:rsidR="00412F2E" w:rsidRPr="003408C6" w:rsidRDefault="00412F2E" w:rsidP="0077120D">
      <w:pPr>
        <w:pStyle w:val="Bezmezer"/>
        <w:keepNext/>
        <w:jc w:val="center"/>
        <w:rPr>
          <w:rFonts w:ascii="Tahoma" w:hAnsi="Tahoma" w:cs="Tahoma"/>
          <w:b/>
          <w:sz w:val="20"/>
          <w:szCs w:val="20"/>
        </w:rPr>
      </w:pPr>
      <w:r w:rsidRPr="003408C6">
        <w:rPr>
          <w:rFonts w:ascii="Tahoma" w:hAnsi="Tahoma" w:cs="Tahoma"/>
          <w:b/>
          <w:sz w:val="20"/>
          <w:szCs w:val="20"/>
        </w:rPr>
        <w:t>Cena</w:t>
      </w:r>
    </w:p>
    <w:p w14:paraId="3E94C00B" w14:textId="77777777" w:rsidR="00412F2E" w:rsidRPr="003408C6" w:rsidRDefault="00412F2E" w:rsidP="0077120D">
      <w:pPr>
        <w:pStyle w:val="Bezmezer"/>
        <w:keepNext/>
        <w:jc w:val="center"/>
        <w:rPr>
          <w:rFonts w:ascii="Tahoma" w:hAnsi="Tahoma" w:cs="Tahoma"/>
          <w:b/>
          <w:sz w:val="20"/>
          <w:szCs w:val="20"/>
        </w:rPr>
      </w:pPr>
    </w:p>
    <w:p w14:paraId="394BEDC2" w14:textId="77777777" w:rsidR="0094678D" w:rsidRDefault="00C51749" w:rsidP="00B24CCC">
      <w:pPr>
        <w:pStyle w:val="Bezmezer"/>
        <w:keepNext/>
        <w:tabs>
          <w:tab w:val="left" w:pos="284"/>
        </w:tabs>
        <w:ind w:left="284" w:hanging="284"/>
        <w:jc w:val="both"/>
        <w:rPr>
          <w:rFonts w:ascii="Tahoma" w:hAnsi="Tahoma" w:cs="Tahoma"/>
          <w:b/>
          <w:color w:val="FF0000"/>
          <w:sz w:val="20"/>
          <w:szCs w:val="20"/>
        </w:rPr>
      </w:pPr>
      <w:r w:rsidRPr="003408C6">
        <w:rPr>
          <w:rFonts w:ascii="Tahoma" w:hAnsi="Tahoma" w:cs="Tahoma"/>
          <w:sz w:val="20"/>
          <w:szCs w:val="20"/>
        </w:rPr>
        <w:t xml:space="preserve">1. </w:t>
      </w:r>
      <w:r w:rsidR="00412F2E" w:rsidRPr="003408C6">
        <w:rPr>
          <w:rFonts w:ascii="Tahoma" w:hAnsi="Tahoma" w:cs="Tahoma"/>
          <w:sz w:val="20"/>
          <w:szCs w:val="20"/>
        </w:rPr>
        <w:t xml:space="preserve">Celková cena za zpracování Dokumentace a provedení dalších úkonů dle článku II. této Smlouvy byla stanovena dohodou </w:t>
      </w:r>
      <w:r w:rsidR="0064030C">
        <w:rPr>
          <w:rFonts w:ascii="Tahoma" w:hAnsi="Tahoma" w:cs="Tahoma"/>
          <w:sz w:val="20"/>
          <w:szCs w:val="20"/>
        </w:rPr>
        <w:t>Objednatele</w:t>
      </w:r>
      <w:r w:rsidR="00412F2E" w:rsidRPr="003408C6">
        <w:rPr>
          <w:rFonts w:ascii="Tahoma" w:hAnsi="Tahoma" w:cs="Tahoma"/>
          <w:sz w:val="20"/>
          <w:szCs w:val="20"/>
        </w:rPr>
        <w:t xml:space="preserve"> a </w:t>
      </w:r>
      <w:r w:rsidR="0064030C">
        <w:rPr>
          <w:rFonts w:ascii="Tahoma" w:hAnsi="Tahoma" w:cs="Tahoma"/>
          <w:sz w:val="20"/>
          <w:szCs w:val="20"/>
        </w:rPr>
        <w:t>Zhotovitele</w:t>
      </w:r>
      <w:r w:rsidR="00412F2E" w:rsidRPr="003408C6">
        <w:rPr>
          <w:rFonts w:ascii="Tahoma" w:hAnsi="Tahoma" w:cs="Tahoma"/>
          <w:sz w:val="20"/>
          <w:szCs w:val="20"/>
        </w:rPr>
        <w:t xml:space="preserve"> a činí </w:t>
      </w:r>
      <w:r w:rsidR="00412F2E" w:rsidRPr="0094678D">
        <w:rPr>
          <w:rFonts w:ascii="Tahoma" w:hAnsi="Tahoma" w:cs="Tahoma"/>
          <w:color w:val="FF0000"/>
          <w:sz w:val="20"/>
          <w:szCs w:val="20"/>
        </w:rPr>
        <w:t>_______</w:t>
      </w:r>
      <w:r w:rsidR="0064030C" w:rsidRPr="0094678D">
        <w:rPr>
          <w:rFonts w:ascii="Tahoma" w:hAnsi="Tahoma" w:cs="Tahoma"/>
          <w:color w:val="FF0000"/>
          <w:sz w:val="20"/>
          <w:szCs w:val="20"/>
        </w:rPr>
        <w:t>,--</w:t>
      </w:r>
      <w:r w:rsidR="00412F2E" w:rsidRPr="0094678D">
        <w:rPr>
          <w:rFonts w:ascii="Tahoma" w:hAnsi="Tahoma" w:cs="Tahoma"/>
          <w:color w:val="FF0000"/>
          <w:sz w:val="20"/>
          <w:szCs w:val="20"/>
        </w:rPr>
        <w:t xml:space="preserve"> Kč</w:t>
      </w:r>
      <w:r w:rsidR="0064030C" w:rsidRPr="0094678D">
        <w:rPr>
          <w:rFonts w:ascii="Tahoma" w:hAnsi="Tahoma" w:cs="Tahoma"/>
          <w:color w:val="FF0000"/>
          <w:sz w:val="20"/>
          <w:szCs w:val="20"/>
        </w:rPr>
        <w:t xml:space="preserve"> bez DPH</w:t>
      </w:r>
    </w:p>
    <w:p w14:paraId="6868A4E0" w14:textId="77777777" w:rsidR="0094678D" w:rsidRDefault="00625D61" w:rsidP="00B24CCC">
      <w:pPr>
        <w:pStyle w:val="Bezmezer"/>
        <w:keepNext/>
        <w:spacing w:before="120"/>
        <w:ind w:left="284"/>
        <w:jc w:val="both"/>
        <w:rPr>
          <w:rFonts w:ascii="Tahoma" w:hAnsi="Tahoma" w:cs="Tahoma"/>
          <w:b/>
          <w:color w:val="FF0000"/>
          <w:sz w:val="20"/>
          <w:szCs w:val="20"/>
        </w:rPr>
      </w:pPr>
      <w:r w:rsidRPr="0094678D">
        <w:rPr>
          <w:rFonts w:ascii="Tahoma" w:hAnsi="Tahoma" w:cs="Tahoma"/>
          <w:sz w:val="20"/>
          <w:szCs w:val="20"/>
        </w:rPr>
        <w:t>DPH 21% činí</w:t>
      </w:r>
      <w:r>
        <w:rPr>
          <w:rFonts w:ascii="Tahoma" w:hAnsi="Tahoma" w:cs="Tahoma"/>
          <w:b/>
          <w:color w:val="FF0000"/>
          <w:sz w:val="20"/>
          <w:szCs w:val="20"/>
        </w:rPr>
        <w:t xml:space="preserve"> </w:t>
      </w:r>
      <w:r w:rsidRPr="0094678D">
        <w:rPr>
          <w:rFonts w:ascii="Tahoma" w:hAnsi="Tahoma" w:cs="Tahoma"/>
          <w:color w:val="FF0000"/>
          <w:sz w:val="20"/>
          <w:szCs w:val="20"/>
        </w:rPr>
        <w:t>_______,-- Kč</w:t>
      </w:r>
      <w:r w:rsidR="0094678D" w:rsidRPr="0094678D">
        <w:rPr>
          <w:rFonts w:ascii="Tahoma" w:hAnsi="Tahoma" w:cs="Tahoma"/>
          <w:sz w:val="20"/>
          <w:szCs w:val="20"/>
        </w:rPr>
        <w:t xml:space="preserve">, </w:t>
      </w:r>
    </w:p>
    <w:p w14:paraId="6B983C50" w14:textId="4FB68A81" w:rsidR="00412F2E" w:rsidRPr="00B24CCC" w:rsidRDefault="00B24CCC" w:rsidP="00B24CCC">
      <w:pPr>
        <w:pStyle w:val="Bezmezer"/>
        <w:keepNext/>
        <w:spacing w:before="120"/>
        <w:ind w:left="284"/>
        <w:jc w:val="both"/>
        <w:rPr>
          <w:rFonts w:ascii="Tahoma" w:hAnsi="Tahoma" w:cs="Tahoma"/>
          <w:b/>
          <w:sz w:val="20"/>
          <w:szCs w:val="20"/>
        </w:rPr>
      </w:pPr>
      <w:r>
        <w:rPr>
          <w:rFonts w:ascii="Tahoma" w:hAnsi="Tahoma" w:cs="Tahoma"/>
          <w:b/>
          <w:sz w:val="20"/>
          <w:szCs w:val="20"/>
        </w:rPr>
        <w:t>c</w:t>
      </w:r>
      <w:r w:rsidR="0094678D" w:rsidRPr="00B24CCC">
        <w:rPr>
          <w:rFonts w:ascii="Tahoma" w:hAnsi="Tahoma" w:cs="Tahoma"/>
          <w:b/>
          <w:sz w:val="20"/>
          <w:szCs w:val="20"/>
        </w:rPr>
        <w:t>elková cena za zpracování Dokumentace a provedení dalších úkonů dle článku II. této Smlouvy včetně DPH činí</w:t>
      </w:r>
      <w:r w:rsidR="0094678D" w:rsidRPr="00B24CCC">
        <w:rPr>
          <w:rFonts w:ascii="Arial" w:hAnsi="Arial" w:cs="Arial"/>
          <w:b/>
          <w:sz w:val="24"/>
          <w:szCs w:val="24"/>
        </w:rPr>
        <w:t xml:space="preserve"> </w:t>
      </w:r>
      <w:r w:rsidR="0094678D" w:rsidRPr="00B24CCC">
        <w:rPr>
          <w:rFonts w:ascii="Tahoma" w:hAnsi="Tahoma" w:cs="Tahoma"/>
          <w:b/>
          <w:color w:val="FF0000"/>
          <w:sz w:val="20"/>
          <w:szCs w:val="20"/>
        </w:rPr>
        <w:t>_______,-- Kč</w:t>
      </w:r>
      <w:r w:rsidR="00412F2E" w:rsidRPr="00B24CCC">
        <w:rPr>
          <w:rFonts w:ascii="Tahoma" w:hAnsi="Tahoma" w:cs="Tahoma"/>
          <w:b/>
          <w:sz w:val="20"/>
          <w:szCs w:val="20"/>
        </w:rPr>
        <w:t xml:space="preserve">. </w:t>
      </w:r>
    </w:p>
    <w:p w14:paraId="4A4EAC7E" w14:textId="77777777" w:rsidR="00412F2E" w:rsidRPr="003408C6" w:rsidRDefault="00412F2E" w:rsidP="00412F2E">
      <w:pPr>
        <w:pStyle w:val="Bezmezer"/>
        <w:jc w:val="both"/>
        <w:rPr>
          <w:rFonts w:ascii="Tahoma" w:hAnsi="Tahoma" w:cs="Tahoma"/>
          <w:sz w:val="20"/>
          <w:szCs w:val="20"/>
        </w:rPr>
      </w:pPr>
    </w:p>
    <w:p w14:paraId="473C391C" w14:textId="673E7D63" w:rsidR="00412F2E" w:rsidRDefault="00791B50" w:rsidP="0064030C">
      <w:pPr>
        <w:pStyle w:val="Bezmezer"/>
        <w:spacing w:after="120"/>
        <w:jc w:val="both"/>
        <w:rPr>
          <w:rFonts w:ascii="Tahoma" w:hAnsi="Tahoma" w:cs="Tahoma"/>
          <w:sz w:val="20"/>
          <w:szCs w:val="20"/>
        </w:rPr>
      </w:pPr>
      <w:r w:rsidRPr="003408C6">
        <w:rPr>
          <w:rFonts w:ascii="Tahoma" w:hAnsi="Tahoma" w:cs="Tahoma"/>
          <w:sz w:val="20"/>
          <w:szCs w:val="20"/>
        </w:rPr>
        <w:t xml:space="preserve">2. </w:t>
      </w:r>
      <w:r w:rsidR="00412F2E" w:rsidRPr="003408C6">
        <w:rPr>
          <w:rFonts w:ascii="Tahoma" w:hAnsi="Tahoma" w:cs="Tahoma"/>
          <w:sz w:val="20"/>
          <w:szCs w:val="20"/>
        </w:rPr>
        <w:t>Celková cena za provedení jednotlivých fází je stanovena následovně</w:t>
      </w:r>
      <w:r w:rsidR="00B675B7">
        <w:rPr>
          <w:rFonts w:ascii="Tahoma" w:hAnsi="Tahoma" w:cs="Tahoma"/>
          <w:sz w:val="20"/>
          <w:szCs w:val="20"/>
        </w:rPr>
        <w:t xml:space="preserve"> </w:t>
      </w:r>
      <w:r w:rsidR="00B675B7" w:rsidRPr="00B675B7">
        <w:rPr>
          <w:rFonts w:ascii="Tahoma" w:hAnsi="Tahoma" w:cs="Tahoma"/>
          <w:b/>
          <w:i/>
          <w:color w:val="FF0000"/>
          <w:sz w:val="20"/>
          <w:szCs w:val="20"/>
        </w:rPr>
        <w:t>(</w:t>
      </w:r>
      <w:r w:rsidR="00B675B7" w:rsidRPr="00B675B7">
        <w:rPr>
          <w:rFonts w:ascii="Tahoma" w:hAnsi="Tahoma" w:cs="Tahoma"/>
          <w:b/>
          <w:i/>
          <w:color w:val="FF0000"/>
          <w:sz w:val="20"/>
          <w:szCs w:val="20"/>
          <w:u w:val="single"/>
        </w:rPr>
        <w:t>uvádějte bez DPH</w:t>
      </w:r>
      <w:r w:rsidR="00B675B7" w:rsidRPr="00B675B7">
        <w:rPr>
          <w:rFonts w:ascii="Tahoma" w:hAnsi="Tahoma" w:cs="Tahoma"/>
          <w:b/>
          <w:i/>
          <w:color w:val="FF0000"/>
          <w:sz w:val="20"/>
          <w:szCs w:val="20"/>
        </w:rPr>
        <w:t>!)</w:t>
      </w:r>
      <w:r w:rsidR="00412F2E" w:rsidRPr="003408C6">
        <w:rPr>
          <w:rFonts w:ascii="Tahoma" w:hAnsi="Tahoma" w:cs="Tahoma"/>
          <w:sz w:val="20"/>
          <w:szCs w:val="20"/>
        </w:rPr>
        <w:t>:</w:t>
      </w:r>
    </w:p>
    <w:tbl>
      <w:tblPr>
        <w:tblW w:w="4974" w:type="pct"/>
        <w:jc w:val="center"/>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13"/>
        <w:gridCol w:w="5554"/>
      </w:tblGrid>
      <w:tr w:rsidR="00785F05" w:rsidRPr="00B76150" w14:paraId="79F5E2F4" w14:textId="77777777" w:rsidTr="00F40264">
        <w:trPr>
          <w:jc w:val="center"/>
        </w:trPr>
        <w:tc>
          <w:tcPr>
            <w:tcW w:w="4913" w:type="dxa"/>
            <w:tcBorders>
              <w:top w:val="single" w:sz="6" w:space="0" w:color="auto"/>
              <w:left w:val="single" w:sz="6" w:space="0" w:color="auto"/>
              <w:bottom w:val="single" w:sz="6" w:space="0" w:color="auto"/>
              <w:right w:val="single" w:sz="6" w:space="0" w:color="auto"/>
            </w:tcBorders>
          </w:tcPr>
          <w:p w14:paraId="178CF5D4" w14:textId="05A181DF" w:rsidR="00785F05" w:rsidRPr="00785F05" w:rsidRDefault="00785F05" w:rsidP="008008DA">
            <w:pPr>
              <w:ind w:right="170"/>
              <w:rPr>
                <w:rFonts w:ascii="Tahoma" w:eastAsia="Calibri" w:hAnsi="Tahoma" w:cs="Tahoma"/>
              </w:rPr>
            </w:pPr>
            <w:r w:rsidRPr="00785F05">
              <w:rPr>
                <w:rFonts w:ascii="Tahoma" w:hAnsi="Tahoma" w:cs="Tahoma"/>
                <w:b/>
              </w:rPr>
              <w:t>Fáze 1</w:t>
            </w:r>
            <w:r w:rsidRPr="00785F05">
              <w:rPr>
                <w:rFonts w:ascii="Tahoma" w:hAnsi="Tahoma" w:cs="Tahoma"/>
              </w:rPr>
              <w:t xml:space="preserve"> </w:t>
            </w:r>
            <w:r w:rsidR="008008DA" w:rsidRPr="00183196">
              <w:rPr>
                <w:rFonts w:ascii="Tahoma" w:hAnsi="Tahoma" w:cs="Tahoma"/>
              </w:rPr>
              <w:t>architektonick</w:t>
            </w:r>
            <w:r w:rsidR="008008DA" w:rsidRPr="00183196">
              <w:rPr>
                <w:rFonts w:ascii="Tahoma" w:hAnsi="Tahoma" w:cs="Tahoma"/>
              </w:rPr>
              <w:t>á</w:t>
            </w:r>
            <w:r w:rsidR="008008DA" w:rsidRPr="00785F05">
              <w:rPr>
                <w:rFonts w:ascii="Tahoma" w:hAnsi="Tahoma" w:cs="Tahoma"/>
              </w:rPr>
              <w:t xml:space="preserve"> </w:t>
            </w:r>
            <w:r w:rsidRPr="00785F05">
              <w:rPr>
                <w:rFonts w:ascii="Tahoma" w:hAnsi="Tahoma" w:cs="Tahoma"/>
              </w:rPr>
              <w:t>studie stavby</w:t>
            </w:r>
          </w:p>
        </w:tc>
        <w:tc>
          <w:tcPr>
            <w:tcW w:w="5554" w:type="dxa"/>
            <w:tcBorders>
              <w:top w:val="single" w:sz="6" w:space="0" w:color="auto"/>
              <w:left w:val="single" w:sz="6" w:space="0" w:color="auto"/>
              <w:bottom w:val="single" w:sz="6" w:space="0" w:color="auto"/>
              <w:right w:val="single" w:sz="6" w:space="0" w:color="auto"/>
            </w:tcBorders>
            <w:vAlign w:val="center"/>
            <w:hideMark/>
          </w:tcPr>
          <w:p w14:paraId="15BF8DF3" w14:textId="77777777" w:rsidR="00785F05" w:rsidRPr="0064030C" w:rsidRDefault="00785F05" w:rsidP="002C2480">
            <w:pPr>
              <w:ind w:left="170"/>
              <w:jc w:val="right"/>
              <w:rPr>
                <w:rFonts w:ascii="Tahoma" w:hAnsi="Tahoma" w:cs="Tahoma"/>
                <w:b/>
                <w:color w:val="FF0000"/>
              </w:rPr>
            </w:pPr>
            <w:proofErr w:type="gramStart"/>
            <w:r w:rsidRPr="0064030C">
              <w:rPr>
                <w:rFonts w:ascii="Tahoma" w:hAnsi="Tahoma" w:cs="Tahoma"/>
                <w:b/>
                <w:color w:val="FF0000"/>
              </w:rPr>
              <w:t>..........................................,-- Kč</w:t>
            </w:r>
            <w:proofErr w:type="gramEnd"/>
            <w:r w:rsidRPr="0064030C">
              <w:rPr>
                <w:rFonts w:ascii="Tahoma" w:hAnsi="Tahoma" w:cs="Tahoma"/>
                <w:b/>
                <w:color w:val="FF0000"/>
              </w:rPr>
              <w:t xml:space="preserve"> </w:t>
            </w:r>
          </w:p>
          <w:p w14:paraId="70B56523" w14:textId="77777777" w:rsidR="00785F05" w:rsidRPr="0064030C" w:rsidRDefault="00785F05" w:rsidP="002C2480">
            <w:pPr>
              <w:ind w:left="170"/>
              <w:jc w:val="right"/>
              <w:rPr>
                <w:rFonts w:ascii="Tahoma" w:hAnsi="Tahoma" w:cs="Tahoma"/>
                <w:bCs/>
              </w:rPr>
            </w:pPr>
          </w:p>
        </w:tc>
      </w:tr>
      <w:tr w:rsidR="00785F05" w:rsidRPr="00B76150" w14:paraId="42686DB1" w14:textId="77777777" w:rsidTr="00F40264">
        <w:trPr>
          <w:trHeight w:val="797"/>
          <w:jc w:val="center"/>
        </w:trPr>
        <w:tc>
          <w:tcPr>
            <w:tcW w:w="4913" w:type="dxa"/>
            <w:tcBorders>
              <w:top w:val="single" w:sz="6" w:space="0" w:color="auto"/>
              <w:left w:val="single" w:sz="6" w:space="0" w:color="auto"/>
              <w:right w:val="single" w:sz="6" w:space="0" w:color="auto"/>
            </w:tcBorders>
          </w:tcPr>
          <w:p w14:paraId="3BD39C1E" w14:textId="30280732" w:rsidR="00785F05" w:rsidRPr="00785F05" w:rsidRDefault="00785F05" w:rsidP="00265760">
            <w:pPr>
              <w:ind w:right="170"/>
              <w:rPr>
                <w:rFonts w:ascii="Tahoma" w:eastAsia="Calibri" w:hAnsi="Tahoma" w:cs="Tahoma"/>
              </w:rPr>
            </w:pPr>
            <w:r w:rsidRPr="00785F05">
              <w:rPr>
                <w:rFonts w:ascii="Tahoma" w:hAnsi="Tahoma" w:cs="Tahoma"/>
                <w:b/>
              </w:rPr>
              <w:t>Fáze 2</w:t>
            </w:r>
            <w:r w:rsidRPr="00785F05">
              <w:rPr>
                <w:rFonts w:ascii="Tahoma" w:hAnsi="Tahoma" w:cs="Tahoma"/>
              </w:rPr>
              <w:t xml:space="preserve"> vypracování sloučené projektové dokumentace k územnímu řízení a projektové dokumentace k žádosti o stavební povolení</w:t>
            </w:r>
          </w:p>
        </w:tc>
        <w:tc>
          <w:tcPr>
            <w:tcW w:w="5554" w:type="dxa"/>
            <w:tcBorders>
              <w:top w:val="single" w:sz="6" w:space="0" w:color="auto"/>
              <w:left w:val="single" w:sz="6" w:space="0" w:color="auto"/>
              <w:right w:val="single" w:sz="6" w:space="0" w:color="auto"/>
            </w:tcBorders>
            <w:vAlign w:val="center"/>
          </w:tcPr>
          <w:p w14:paraId="401903C4" w14:textId="77777777" w:rsidR="00785F05" w:rsidRPr="0064030C" w:rsidRDefault="00785F05" w:rsidP="002C2480">
            <w:pPr>
              <w:ind w:left="170"/>
              <w:jc w:val="right"/>
              <w:rPr>
                <w:rFonts w:ascii="Tahoma" w:hAnsi="Tahoma" w:cs="Tahoma"/>
                <w:b/>
                <w:color w:val="FF0000"/>
              </w:rPr>
            </w:pPr>
            <w:proofErr w:type="gramStart"/>
            <w:r w:rsidRPr="0064030C">
              <w:rPr>
                <w:rFonts w:ascii="Tahoma" w:hAnsi="Tahoma" w:cs="Tahoma"/>
                <w:b/>
                <w:color w:val="FF0000"/>
              </w:rPr>
              <w:t>..........................................,-- Kč</w:t>
            </w:r>
            <w:proofErr w:type="gramEnd"/>
            <w:r w:rsidRPr="0064030C">
              <w:rPr>
                <w:rFonts w:ascii="Tahoma" w:hAnsi="Tahoma" w:cs="Tahoma"/>
                <w:b/>
                <w:color w:val="FF0000"/>
              </w:rPr>
              <w:t xml:space="preserve"> </w:t>
            </w:r>
          </w:p>
          <w:p w14:paraId="1AB23A04" w14:textId="77777777" w:rsidR="00785F05" w:rsidRPr="0064030C" w:rsidRDefault="00785F05" w:rsidP="002C2480">
            <w:pPr>
              <w:ind w:left="170"/>
              <w:jc w:val="right"/>
              <w:rPr>
                <w:rFonts w:ascii="Tahoma" w:hAnsi="Tahoma" w:cs="Tahoma"/>
                <w:bCs/>
              </w:rPr>
            </w:pPr>
          </w:p>
        </w:tc>
      </w:tr>
      <w:tr w:rsidR="00785F05" w:rsidRPr="00B76150" w14:paraId="14414CB3" w14:textId="77777777" w:rsidTr="00F40264">
        <w:trPr>
          <w:jc w:val="center"/>
        </w:trPr>
        <w:tc>
          <w:tcPr>
            <w:tcW w:w="4913" w:type="dxa"/>
            <w:tcBorders>
              <w:top w:val="single" w:sz="6" w:space="0" w:color="auto"/>
              <w:left w:val="single" w:sz="6" w:space="0" w:color="auto"/>
              <w:bottom w:val="single" w:sz="6" w:space="0" w:color="auto"/>
              <w:right w:val="single" w:sz="6" w:space="0" w:color="auto"/>
            </w:tcBorders>
          </w:tcPr>
          <w:p w14:paraId="3B44E8A8" w14:textId="0A78A1CA" w:rsidR="00785F05" w:rsidRPr="00785F05" w:rsidRDefault="00785F05" w:rsidP="00265760">
            <w:pPr>
              <w:ind w:right="170"/>
              <w:rPr>
                <w:rFonts w:ascii="Tahoma" w:eastAsia="Calibri" w:hAnsi="Tahoma" w:cs="Tahoma"/>
              </w:rPr>
            </w:pPr>
            <w:r w:rsidRPr="00785F05">
              <w:rPr>
                <w:rFonts w:ascii="Tahoma" w:hAnsi="Tahoma" w:cs="Tahoma"/>
                <w:b/>
              </w:rPr>
              <w:t>Fáze 3</w:t>
            </w:r>
            <w:r w:rsidRPr="00785F05">
              <w:rPr>
                <w:rFonts w:ascii="Tahoma" w:hAnsi="Tahoma" w:cs="Tahoma"/>
              </w:rPr>
              <w:t xml:space="preserve"> inženýrská činnost + vydání územního rozhodnutí, resp. vydání stavebního povolení (nebo ohlášení stavby)</w:t>
            </w:r>
          </w:p>
        </w:tc>
        <w:tc>
          <w:tcPr>
            <w:tcW w:w="5554" w:type="dxa"/>
            <w:tcBorders>
              <w:top w:val="single" w:sz="6" w:space="0" w:color="auto"/>
              <w:left w:val="single" w:sz="6" w:space="0" w:color="auto"/>
              <w:bottom w:val="single" w:sz="6" w:space="0" w:color="auto"/>
              <w:right w:val="single" w:sz="6" w:space="0" w:color="auto"/>
            </w:tcBorders>
            <w:vAlign w:val="center"/>
          </w:tcPr>
          <w:p w14:paraId="5D9E4833" w14:textId="77777777" w:rsidR="00785F05" w:rsidRPr="0064030C" w:rsidRDefault="00785F05" w:rsidP="002C2480">
            <w:pPr>
              <w:ind w:left="170"/>
              <w:jc w:val="right"/>
              <w:rPr>
                <w:rFonts w:ascii="Tahoma" w:hAnsi="Tahoma" w:cs="Tahoma"/>
                <w:b/>
                <w:color w:val="FF0000"/>
              </w:rPr>
            </w:pPr>
            <w:proofErr w:type="gramStart"/>
            <w:r w:rsidRPr="0064030C">
              <w:rPr>
                <w:rFonts w:ascii="Tahoma" w:hAnsi="Tahoma" w:cs="Tahoma"/>
                <w:b/>
                <w:color w:val="FF0000"/>
              </w:rPr>
              <w:t>..........................................,-- Kč</w:t>
            </w:r>
            <w:proofErr w:type="gramEnd"/>
            <w:r w:rsidRPr="0064030C">
              <w:rPr>
                <w:rFonts w:ascii="Tahoma" w:hAnsi="Tahoma" w:cs="Tahoma"/>
                <w:b/>
                <w:color w:val="FF0000"/>
              </w:rPr>
              <w:t xml:space="preserve"> </w:t>
            </w:r>
          </w:p>
          <w:p w14:paraId="1C44BE32" w14:textId="77777777" w:rsidR="00785F05" w:rsidRPr="0064030C" w:rsidRDefault="00785F05" w:rsidP="002C2480">
            <w:pPr>
              <w:ind w:left="170"/>
              <w:jc w:val="right"/>
              <w:rPr>
                <w:rFonts w:ascii="Tahoma" w:hAnsi="Tahoma" w:cs="Tahoma"/>
                <w:bCs/>
              </w:rPr>
            </w:pPr>
          </w:p>
        </w:tc>
      </w:tr>
      <w:tr w:rsidR="00785F05" w:rsidRPr="00B76150" w14:paraId="6FF9629D" w14:textId="77777777" w:rsidTr="00F40264">
        <w:trPr>
          <w:jc w:val="center"/>
        </w:trPr>
        <w:tc>
          <w:tcPr>
            <w:tcW w:w="4913" w:type="dxa"/>
            <w:tcBorders>
              <w:top w:val="single" w:sz="6" w:space="0" w:color="auto"/>
              <w:left w:val="single" w:sz="6" w:space="0" w:color="auto"/>
              <w:bottom w:val="single" w:sz="6" w:space="0" w:color="auto"/>
              <w:right w:val="single" w:sz="6" w:space="0" w:color="auto"/>
            </w:tcBorders>
          </w:tcPr>
          <w:p w14:paraId="5AD5728C" w14:textId="50E38B83" w:rsidR="00785F05" w:rsidRPr="00785F05" w:rsidRDefault="00785F05" w:rsidP="00265760">
            <w:pPr>
              <w:ind w:right="170"/>
              <w:rPr>
                <w:rFonts w:ascii="Tahoma" w:hAnsi="Tahoma" w:cs="Tahoma"/>
                <w:b/>
                <w:bCs/>
              </w:rPr>
            </w:pPr>
            <w:r w:rsidRPr="00785F05">
              <w:rPr>
                <w:rFonts w:ascii="Tahoma" w:hAnsi="Tahoma" w:cs="Tahoma"/>
                <w:b/>
              </w:rPr>
              <w:t>Fáze 4</w:t>
            </w:r>
            <w:r w:rsidRPr="00785F05">
              <w:rPr>
                <w:rFonts w:ascii="Tahoma" w:hAnsi="Tahoma" w:cs="Tahoma"/>
              </w:rPr>
              <w:t xml:space="preserve"> vypracování dokumentace pro provádění stavby včetně položkového rozpočtu</w:t>
            </w:r>
          </w:p>
        </w:tc>
        <w:tc>
          <w:tcPr>
            <w:tcW w:w="5554" w:type="dxa"/>
            <w:tcBorders>
              <w:top w:val="single" w:sz="6" w:space="0" w:color="auto"/>
              <w:left w:val="single" w:sz="6" w:space="0" w:color="auto"/>
              <w:bottom w:val="single" w:sz="6" w:space="0" w:color="auto"/>
              <w:right w:val="single" w:sz="6" w:space="0" w:color="auto"/>
            </w:tcBorders>
            <w:vAlign w:val="center"/>
          </w:tcPr>
          <w:p w14:paraId="72A78871" w14:textId="77777777" w:rsidR="00785F05" w:rsidRPr="0064030C" w:rsidRDefault="00785F05" w:rsidP="00785F05">
            <w:pPr>
              <w:ind w:left="170"/>
              <w:jc w:val="right"/>
              <w:rPr>
                <w:rFonts w:ascii="Tahoma" w:hAnsi="Tahoma" w:cs="Tahoma"/>
                <w:b/>
                <w:color w:val="FF0000"/>
              </w:rPr>
            </w:pPr>
            <w:proofErr w:type="gramStart"/>
            <w:r w:rsidRPr="0064030C">
              <w:rPr>
                <w:rFonts w:ascii="Tahoma" w:hAnsi="Tahoma" w:cs="Tahoma"/>
                <w:b/>
                <w:color w:val="FF0000"/>
              </w:rPr>
              <w:t>..........................................,-- Kč</w:t>
            </w:r>
            <w:proofErr w:type="gramEnd"/>
            <w:r w:rsidRPr="0064030C">
              <w:rPr>
                <w:rFonts w:ascii="Tahoma" w:hAnsi="Tahoma" w:cs="Tahoma"/>
                <w:b/>
                <w:color w:val="FF0000"/>
              </w:rPr>
              <w:t xml:space="preserve"> </w:t>
            </w:r>
          </w:p>
          <w:p w14:paraId="49983A17" w14:textId="77777777" w:rsidR="00785F05" w:rsidRPr="0064030C" w:rsidRDefault="00785F05" w:rsidP="002C2480">
            <w:pPr>
              <w:ind w:left="170"/>
              <w:jc w:val="right"/>
              <w:rPr>
                <w:rFonts w:ascii="Tahoma" w:hAnsi="Tahoma" w:cs="Tahoma"/>
                <w:b/>
                <w:color w:val="FF0000"/>
              </w:rPr>
            </w:pPr>
          </w:p>
        </w:tc>
      </w:tr>
      <w:tr w:rsidR="00303AAA" w:rsidRPr="00B76150" w14:paraId="00B7294A" w14:textId="77777777" w:rsidTr="00303AAA">
        <w:trPr>
          <w:jc w:val="center"/>
        </w:trPr>
        <w:tc>
          <w:tcPr>
            <w:tcW w:w="4913" w:type="dxa"/>
            <w:tcBorders>
              <w:top w:val="single" w:sz="6" w:space="0" w:color="auto"/>
              <w:left w:val="single" w:sz="6" w:space="0" w:color="auto"/>
              <w:bottom w:val="thinThickSmallGap" w:sz="24" w:space="0" w:color="auto"/>
              <w:right w:val="single" w:sz="6" w:space="0" w:color="auto"/>
            </w:tcBorders>
          </w:tcPr>
          <w:p w14:paraId="15D5811E" w14:textId="1569A6C5" w:rsidR="00303AAA" w:rsidRPr="00785F05" w:rsidRDefault="00303AAA" w:rsidP="00265760">
            <w:pPr>
              <w:ind w:right="170"/>
              <w:rPr>
                <w:rFonts w:ascii="Tahoma" w:hAnsi="Tahoma" w:cs="Tahoma"/>
                <w:b/>
              </w:rPr>
            </w:pPr>
            <w:r w:rsidRPr="00240353">
              <w:rPr>
                <w:rFonts w:ascii="Tahoma" w:hAnsi="Tahoma" w:cs="Tahoma"/>
                <w:b/>
                <w:bCs/>
                <w:iCs/>
              </w:rPr>
              <w:t>Ostatní náklady</w:t>
            </w:r>
            <w:r w:rsidRPr="00706CE4">
              <w:rPr>
                <w:rFonts w:ascii="Tahoma" w:hAnsi="Tahoma" w:cs="Tahoma"/>
                <w:bCs/>
                <w:iCs/>
              </w:rPr>
              <w:t xml:space="preserve"> (např. spolupráce při výběru dodavatele stavby nebo jiné náklady – </w:t>
            </w:r>
            <w:r w:rsidRPr="00706CE4">
              <w:rPr>
                <w:rFonts w:ascii="Tahoma" w:hAnsi="Tahoma" w:cs="Tahoma"/>
                <w:b/>
                <w:bCs/>
                <w:iCs/>
              </w:rPr>
              <w:t>nutno započítat do celkové nabídkové ceny!</w:t>
            </w:r>
            <w:r w:rsidRPr="00706CE4">
              <w:rPr>
                <w:rFonts w:ascii="Tahoma" w:hAnsi="Tahoma" w:cs="Tahoma"/>
                <w:bCs/>
                <w:iCs/>
              </w:rPr>
              <w:t>)</w:t>
            </w:r>
          </w:p>
        </w:tc>
        <w:tc>
          <w:tcPr>
            <w:tcW w:w="5554" w:type="dxa"/>
            <w:tcBorders>
              <w:top w:val="single" w:sz="6" w:space="0" w:color="auto"/>
              <w:left w:val="single" w:sz="6" w:space="0" w:color="auto"/>
              <w:bottom w:val="thinThickSmallGap" w:sz="24" w:space="0" w:color="auto"/>
              <w:right w:val="single" w:sz="6" w:space="0" w:color="auto"/>
            </w:tcBorders>
            <w:vAlign w:val="center"/>
          </w:tcPr>
          <w:p w14:paraId="112FA192" w14:textId="77777777" w:rsidR="00303AAA" w:rsidRPr="0064030C" w:rsidRDefault="00303AAA" w:rsidP="00637800">
            <w:pPr>
              <w:ind w:left="170"/>
              <w:jc w:val="right"/>
              <w:rPr>
                <w:rFonts w:ascii="Tahoma" w:hAnsi="Tahoma" w:cs="Tahoma"/>
                <w:b/>
                <w:color w:val="FF0000"/>
              </w:rPr>
            </w:pPr>
            <w:proofErr w:type="gramStart"/>
            <w:r w:rsidRPr="0064030C">
              <w:rPr>
                <w:rFonts w:ascii="Tahoma" w:hAnsi="Tahoma" w:cs="Tahoma"/>
                <w:b/>
                <w:color w:val="FF0000"/>
              </w:rPr>
              <w:t>..........................................,-- Kč</w:t>
            </w:r>
            <w:proofErr w:type="gramEnd"/>
            <w:r w:rsidRPr="0064030C">
              <w:rPr>
                <w:rFonts w:ascii="Tahoma" w:hAnsi="Tahoma" w:cs="Tahoma"/>
                <w:b/>
                <w:color w:val="FF0000"/>
              </w:rPr>
              <w:t xml:space="preserve"> </w:t>
            </w:r>
          </w:p>
          <w:p w14:paraId="3AC70928" w14:textId="77777777" w:rsidR="00303AAA" w:rsidRPr="0064030C" w:rsidRDefault="00303AAA" w:rsidP="00785F05">
            <w:pPr>
              <w:ind w:left="170"/>
              <w:jc w:val="right"/>
              <w:rPr>
                <w:rFonts w:ascii="Tahoma" w:hAnsi="Tahoma" w:cs="Tahoma"/>
                <w:b/>
                <w:color w:val="FF0000"/>
              </w:rPr>
            </w:pPr>
          </w:p>
        </w:tc>
      </w:tr>
      <w:tr w:rsidR="00303AAA" w:rsidRPr="00B76150" w14:paraId="076DA010" w14:textId="77777777" w:rsidTr="00303AAA">
        <w:trPr>
          <w:jc w:val="center"/>
        </w:trPr>
        <w:tc>
          <w:tcPr>
            <w:tcW w:w="4913" w:type="dxa"/>
            <w:tcBorders>
              <w:top w:val="thinThickSmallGap" w:sz="24" w:space="0" w:color="auto"/>
              <w:left w:val="single" w:sz="6" w:space="0" w:color="auto"/>
              <w:bottom w:val="single" w:sz="6" w:space="0" w:color="auto"/>
              <w:right w:val="single" w:sz="6" w:space="0" w:color="auto"/>
            </w:tcBorders>
          </w:tcPr>
          <w:p w14:paraId="60C3AC2C" w14:textId="77777777" w:rsidR="00303AAA" w:rsidRPr="001354BE" w:rsidRDefault="00303AAA" w:rsidP="00303AAA">
            <w:pPr>
              <w:tabs>
                <w:tab w:val="left" w:pos="567"/>
                <w:tab w:val="left" w:pos="5245"/>
                <w:tab w:val="right" w:leader="dot" w:pos="9000"/>
              </w:tabs>
              <w:spacing w:before="240"/>
              <w:rPr>
                <w:rFonts w:ascii="Tahoma" w:hAnsi="Tahoma" w:cs="Tahoma"/>
                <w:i/>
                <w:color w:val="FF0000"/>
              </w:rPr>
            </w:pPr>
            <w:r w:rsidRPr="001354BE">
              <w:rPr>
                <w:rFonts w:ascii="Tahoma" w:hAnsi="Tahoma" w:cs="Tahoma"/>
              </w:rPr>
              <w:t>výkon autorského dozoru*</w:t>
            </w:r>
            <w:r w:rsidRPr="001354BE">
              <w:rPr>
                <w:rFonts w:ascii="Tahoma" w:hAnsi="Tahoma" w:cs="Tahoma"/>
                <w:i/>
              </w:rPr>
              <w:tab/>
            </w:r>
            <w:r w:rsidRPr="001354BE">
              <w:rPr>
                <w:rFonts w:ascii="Tahoma" w:hAnsi="Tahoma" w:cs="Tahoma"/>
                <w:i/>
                <w:color w:val="FF0000"/>
              </w:rPr>
              <w:tab/>
              <w:t>,-- Kč bez DPH / hodinu</w:t>
            </w:r>
          </w:p>
          <w:p w14:paraId="616B5C92" w14:textId="19E52F34" w:rsidR="00303AAA" w:rsidRPr="00303AAA" w:rsidRDefault="00303AAA" w:rsidP="00303AAA">
            <w:pPr>
              <w:spacing w:before="120"/>
              <w:rPr>
                <w:rFonts w:cs="Arial"/>
                <w:i/>
              </w:rPr>
            </w:pPr>
            <w:r w:rsidRPr="001354BE">
              <w:rPr>
                <w:rFonts w:ascii="Tahoma" w:hAnsi="Tahoma" w:cs="Tahoma"/>
                <w:i/>
              </w:rPr>
              <w:t xml:space="preserve">*cena za výkon autorského dozoru </w:t>
            </w:r>
            <w:r w:rsidRPr="001354BE">
              <w:rPr>
                <w:rFonts w:ascii="Tahoma" w:hAnsi="Tahoma" w:cs="Tahoma"/>
                <w:i/>
                <w:u w:val="single"/>
              </w:rPr>
              <w:t>není započtena v nabídkové ceně za dílo</w:t>
            </w:r>
            <w:r w:rsidRPr="001354BE">
              <w:rPr>
                <w:rFonts w:ascii="Tahoma" w:hAnsi="Tahoma" w:cs="Tahoma"/>
                <w:i/>
              </w:rPr>
              <w:t xml:space="preserve"> (autorský dozor </w:t>
            </w:r>
            <w:r w:rsidRPr="001354BE">
              <w:rPr>
                <w:rFonts w:ascii="Tahoma" w:hAnsi="Tahoma" w:cs="Tahoma"/>
                <w:i/>
                <w:u w:val="single"/>
              </w:rPr>
              <w:t>není předmětem této smlouvy</w:t>
            </w:r>
            <w:r w:rsidRPr="001354BE">
              <w:rPr>
                <w:rFonts w:ascii="Tahoma" w:hAnsi="Tahoma" w:cs="Tahoma"/>
                <w:i/>
              </w:rPr>
              <w:t>; zhotovitel se zavazuje zajistit pro objednatele výkon autorského dozoru při realizaci stavby; tento závazek bude řešen samostatnou smlouvou nebo objednávkou, přičemž se zhotovitel zavazuje dodržet výše uvedenou cenu za výkon autorského dozoru v Kč bez DPH za hodinu vč. započtení dopravních nákladů rozpuštěných v hodinové sazbě).</w:t>
            </w:r>
          </w:p>
        </w:tc>
        <w:tc>
          <w:tcPr>
            <w:tcW w:w="5554" w:type="dxa"/>
            <w:tcBorders>
              <w:top w:val="thinThickSmallGap" w:sz="24" w:space="0" w:color="auto"/>
              <w:left w:val="single" w:sz="6" w:space="0" w:color="auto"/>
              <w:bottom w:val="single" w:sz="6" w:space="0" w:color="auto"/>
              <w:right w:val="single" w:sz="6" w:space="0" w:color="auto"/>
            </w:tcBorders>
          </w:tcPr>
          <w:p w14:paraId="6ECB46F2" w14:textId="4CB4878A" w:rsidR="00303AAA" w:rsidRPr="001354BE" w:rsidRDefault="00303AAA" w:rsidP="00303AAA">
            <w:pPr>
              <w:spacing w:before="240"/>
              <w:ind w:left="170"/>
              <w:jc w:val="right"/>
              <w:rPr>
                <w:rFonts w:ascii="Tahoma" w:hAnsi="Tahoma" w:cs="Tahoma"/>
                <w:b/>
                <w:color w:val="FF0000"/>
              </w:rPr>
            </w:pPr>
            <w:proofErr w:type="gramStart"/>
            <w:r w:rsidRPr="001354BE">
              <w:rPr>
                <w:rFonts w:ascii="Tahoma" w:hAnsi="Tahoma" w:cs="Tahoma"/>
                <w:color w:val="FF0000"/>
              </w:rPr>
              <w:t>.................................,-- Kč</w:t>
            </w:r>
            <w:proofErr w:type="gramEnd"/>
            <w:r w:rsidRPr="001354BE">
              <w:rPr>
                <w:rFonts w:ascii="Tahoma" w:hAnsi="Tahoma" w:cs="Tahoma"/>
                <w:color w:val="FF0000"/>
              </w:rPr>
              <w:t xml:space="preserve"> bez DPH / hodinu</w:t>
            </w:r>
          </w:p>
        </w:tc>
      </w:tr>
    </w:tbl>
    <w:p w14:paraId="0779E1E1" w14:textId="349BDDAF" w:rsidR="00791B50" w:rsidRPr="00DF094D" w:rsidRDefault="00A53E15" w:rsidP="004C5149">
      <w:pPr>
        <w:spacing w:before="120"/>
        <w:rPr>
          <w:rFonts w:ascii="Tahoma" w:eastAsia="Calibri" w:hAnsi="Tahoma" w:cs="Tahoma"/>
        </w:rPr>
      </w:pPr>
      <w:r w:rsidRPr="00DF094D">
        <w:rPr>
          <w:rFonts w:ascii="Tahoma" w:eastAsia="Calibri" w:hAnsi="Tahoma" w:cs="Tahoma"/>
        </w:rPr>
        <w:t>3</w:t>
      </w:r>
      <w:r w:rsidR="00791B50" w:rsidRPr="00DF094D">
        <w:rPr>
          <w:rFonts w:ascii="Tahoma" w:eastAsia="Calibri" w:hAnsi="Tahoma" w:cs="Tahoma"/>
        </w:rPr>
        <w:t xml:space="preserve">. </w:t>
      </w:r>
      <w:r w:rsidR="00DF2D06" w:rsidRPr="00DF094D">
        <w:rPr>
          <w:rFonts w:ascii="Tahoma" w:eastAsia="Calibri" w:hAnsi="Tahoma" w:cs="Tahoma"/>
        </w:rPr>
        <w:t>Celková cena</w:t>
      </w:r>
      <w:r w:rsidR="00791B50" w:rsidRPr="00DF094D">
        <w:rPr>
          <w:rFonts w:ascii="Tahoma" w:eastAsia="Calibri" w:hAnsi="Tahoma" w:cs="Tahoma"/>
        </w:rPr>
        <w:t xml:space="preserve"> neobsa</w:t>
      </w:r>
      <w:r w:rsidR="00C31800" w:rsidRPr="00DF094D">
        <w:rPr>
          <w:rFonts w:ascii="Tahoma" w:eastAsia="Calibri" w:hAnsi="Tahoma" w:cs="Tahoma"/>
        </w:rPr>
        <w:t>huje p</w:t>
      </w:r>
      <w:r w:rsidR="00791B50" w:rsidRPr="00DF094D">
        <w:rPr>
          <w:rFonts w:ascii="Tahoma" w:eastAsia="Calibri" w:hAnsi="Tahoma" w:cs="Tahoma"/>
        </w:rPr>
        <w:t>oplatky dotčeným orgánům státní správy a jiným subjektům, které je nutno uhrad</w:t>
      </w:r>
      <w:r w:rsidR="00C31800" w:rsidRPr="00DF094D">
        <w:rPr>
          <w:rFonts w:ascii="Tahoma" w:eastAsia="Calibri" w:hAnsi="Tahoma" w:cs="Tahoma"/>
        </w:rPr>
        <w:t xml:space="preserve">it </w:t>
      </w:r>
      <w:r w:rsidR="003408C6" w:rsidRPr="00DF094D">
        <w:rPr>
          <w:rFonts w:ascii="Tahoma" w:eastAsia="Calibri" w:hAnsi="Tahoma" w:cs="Tahoma"/>
        </w:rPr>
        <w:t xml:space="preserve">      v</w:t>
      </w:r>
      <w:r w:rsidR="00824834" w:rsidRPr="00DF094D">
        <w:rPr>
          <w:rFonts w:ascii="Tahoma" w:eastAsia="Calibri" w:hAnsi="Tahoma" w:cs="Tahoma"/>
        </w:rPr>
        <w:t xml:space="preserve"> </w:t>
      </w:r>
      <w:r w:rsidR="00C31800" w:rsidRPr="00DF094D">
        <w:rPr>
          <w:rFonts w:ascii="Tahoma" w:eastAsia="Calibri" w:hAnsi="Tahoma" w:cs="Tahoma"/>
        </w:rPr>
        <w:t>souvislosti s projednáním D</w:t>
      </w:r>
      <w:r w:rsidR="00791B50" w:rsidRPr="00DF094D">
        <w:rPr>
          <w:rFonts w:ascii="Tahoma" w:eastAsia="Calibri" w:hAnsi="Tahoma" w:cs="Tahoma"/>
        </w:rPr>
        <w:t>okumentace v</w:t>
      </w:r>
      <w:r w:rsidR="00C31800" w:rsidRPr="00DF094D">
        <w:rPr>
          <w:rFonts w:ascii="Tahoma" w:eastAsia="Calibri" w:hAnsi="Tahoma" w:cs="Tahoma"/>
        </w:rPr>
        <w:t> příslušných správních</w:t>
      </w:r>
      <w:r w:rsidR="00791B50" w:rsidRPr="00DF094D">
        <w:rPr>
          <w:rFonts w:ascii="Tahoma" w:eastAsia="Calibri" w:hAnsi="Tahoma" w:cs="Tahoma"/>
        </w:rPr>
        <w:t xml:space="preserve"> řízeních a při přípravě těchto řízení. Tyto poplatky uhradí </w:t>
      </w:r>
      <w:r w:rsidR="004C5149" w:rsidRPr="00DF094D">
        <w:rPr>
          <w:rFonts w:ascii="Tahoma" w:eastAsia="Calibri" w:hAnsi="Tahoma" w:cs="Tahoma"/>
        </w:rPr>
        <w:t>Objednatel</w:t>
      </w:r>
      <w:r w:rsidR="00791B50" w:rsidRPr="00DF094D">
        <w:rPr>
          <w:rFonts w:ascii="Tahoma" w:eastAsia="Calibri" w:hAnsi="Tahoma" w:cs="Tahoma"/>
        </w:rPr>
        <w:t xml:space="preserve">. </w:t>
      </w:r>
    </w:p>
    <w:p w14:paraId="69DB236B" w14:textId="77777777" w:rsidR="00412F2E" w:rsidRPr="00DF094D" w:rsidRDefault="00412F2E" w:rsidP="00412F2E">
      <w:pPr>
        <w:pStyle w:val="Bezmezer"/>
        <w:jc w:val="both"/>
        <w:rPr>
          <w:rFonts w:ascii="Tahoma" w:hAnsi="Tahoma" w:cs="Tahoma"/>
          <w:sz w:val="20"/>
          <w:szCs w:val="20"/>
        </w:rPr>
      </w:pPr>
    </w:p>
    <w:p w14:paraId="16EA9FEF" w14:textId="10C15287" w:rsidR="00412F2E" w:rsidRPr="003408C6" w:rsidRDefault="00A53E15" w:rsidP="00B95D7D">
      <w:pPr>
        <w:pStyle w:val="Bezmezer"/>
        <w:jc w:val="both"/>
        <w:rPr>
          <w:rFonts w:ascii="Tahoma" w:hAnsi="Tahoma" w:cs="Tahoma"/>
          <w:sz w:val="20"/>
          <w:szCs w:val="20"/>
        </w:rPr>
      </w:pPr>
      <w:r w:rsidRPr="00DF094D">
        <w:rPr>
          <w:rFonts w:ascii="Tahoma" w:hAnsi="Tahoma" w:cs="Tahoma"/>
          <w:sz w:val="20"/>
          <w:szCs w:val="20"/>
        </w:rPr>
        <w:t>4</w:t>
      </w:r>
      <w:r w:rsidR="00412F2E" w:rsidRPr="00DF094D">
        <w:rPr>
          <w:rFonts w:ascii="Tahoma" w:hAnsi="Tahoma" w:cs="Tahoma"/>
          <w:sz w:val="20"/>
          <w:szCs w:val="20"/>
        </w:rPr>
        <w:t xml:space="preserve">. DPH bude fakturována v zákonem stanovené výší 21 %. Dojde-li </w:t>
      </w:r>
      <w:r w:rsidR="00A86B97" w:rsidRPr="00DF094D">
        <w:rPr>
          <w:rFonts w:ascii="Tahoma" w:hAnsi="Tahoma" w:cs="Tahoma"/>
          <w:sz w:val="20"/>
          <w:szCs w:val="20"/>
        </w:rPr>
        <w:t xml:space="preserve">kdykoliv během trvání smluvního </w:t>
      </w:r>
      <w:r w:rsidR="00412F2E" w:rsidRPr="00DF094D">
        <w:rPr>
          <w:rFonts w:ascii="Tahoma" w:hAnsi="Tahoma" w:cs="Tahoma"/>
          <w:sz w:val="20"/>
          <w:szCs w:val="20"/>
        </w:rPr>
        <w:t>vztahu podle této smlouvy k úpravě daňových sazeb, bude tato změna promítnuta do Celkové ceny.</w:t>
      </w:r>
      <w:r w:rsidR="00412F2E" w:rsidRPr="003408C6">
        <w:rPr>
          <w:rFonts w:ascii="Tahoma" w:hAnsi="Tahoma" w:cs="Tahoma"/>
          <w:sz w:val="20"/>
          <w:szCs w:val="20"/>
        </w:rPr>
        <w:t xml:space="preserve"> </w:t>
      </w:r>
    </w:p>
    <w:p w14:paraId="4206420E" w14:textId="77777777" w:rsidR="00412F2E" w:rsidRPr="003408C6" w:rsidRDefault="00412F2E" w:rsidP="00412F2E">
      <w:pPr>
        <w:pStyle w:val="Bezmezer"/>
        <w:rPr>
          <w:rFonts w:ascii="Tahoma" w:hAnsi="Tahoma" w:cs="Tahoma"/>
          <w:b/>
          <w:sz w:val="20"/>
          <w:szCs w:val="20"/>
        </w:rPr>
      </w:pPr>
    </w:p>
    <w:p w14:paraId="5B986CFC" w14:textId="77777777" w:rsidR="003305F1" w:rsidRPr="003408C6" w:rsidRDefault="003305F1" w:rsidP="00412F2E">
      <w:pPr>
        <w:pStyle w:val="Bezmezer"/>
        <w:jc w:val="center"/>
        <w:rPr>
          <w:rFonts w:ascii="Tahoma" w:hAnsi="Tahoma" w:cs="Tahoma"/>
          <w:b/>
          <w:sz w:val="20"/>
          <w:szCs w:val="20"/>
        </w:rPr>
      </w:pPr>
    </w:p>
    <w:p w14:paraId="0199D9EA"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V.</w:t>
      </w:r>
    </w:p>
    <w:p w14:paraId="06499BBC"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Platební podmínky</w:t>
      </w:r>
    </w:p>
    <w:p w14:paraId="50E837D7" w14:textId="77777777" w:rsidR="00412F2E" w:rsidRPr="003408C6" w:rsidRDefault="00412F2E" w:rsidP="00412F2E">
      <w:pPr>
        <w:pStyle w:val="Bezmezer"/>
        <w:rPr>
          <w:rFonts w:ascii="Tahoma" w:hAnsi="Tahoma" w:cs="Tahoma"/>
          <w:sz w:val="20"/>
          <w:szCs w:val="20"/>
        </w:rPr>
      </w:pPr>
    </w:p>
    <w:p w14:paraId="39134FB4" w14:textId="5CDF2051" w:rsidR="004C5149" w:rsidRDefault="004C5149" w:rsidP="004C5149">
      <w:pPr>
        <w:pStyle w:val="Bezmezer"/>
        <w:jc w:val="both"/>
        <w:rPr>
          <w:rFonts w:ascii="Tahoma" w:hAnsi="Tahoma" w:cs="Tahoma"/>
          <w:sz w:val="20"/>
          <w:szCs w:val="20"/>
        </w:rPr>
      </w:pPr>
      <w:r>
        <w:rPr>
          <w:rFonts w:ascii="Tahoma" w:hAnsi="Tahoma" w:cs="Tahoma"/>
          <w:sz w:val="20"/>
          <w:szCs w:val="20"/>
        </w:rPr>
        <w:t xml:space="preserve">1. </w:t>
      </w:r>
      <w:r w:rsidRPr="004C5149">
        <w:rPr>
          <w:rFonts w:ascii="Tahoma" w:hAnsi="Tahoma" w:cs="Tahoma"/>
          <w:sz w:val="20"/>
          <w:szCs w:val="20"/>
        </w:rPr>
        <w:t>Objednatel se zavazuje zaplatit zhotoviteli cenu díla na základě faktur, které zhotovitel vyhotoví a odešle objednateli po protokolárním předání příslušné fáze díla. Faktura bude mít náležitosti daňového dokladu.</w:t>
      </w:r>
    </w:p>
    <w:p w14:paraId="143BA9F5" w14:textId="77777777" w:rsidR="004C5149" w:rsidRPr="004C5149" w:rsidRDefault="004C5149" w:rsidP="004C5149">
      <w:pPr>
        <w:pStyle w:val="Bezmezer"/>
        <w:jc w:val="both"/>
        <w:rPr>
          <w:rFonts w:ascii="Tahoma" w:hAnsi="Tahoma" w:cs="Tahoma"/>
          <w:sz w:val="20"/>
          <w:szCs w:val="20"/>
        </w:rPr>
      </w:pPr>
    </w:p>
    <w:p w14:paraId="34E57B71" w14:textId="4FF3E0B6" w:rsidR="004C5149" w:rsidRPr="004C5149" w:rsidRDefault="004C5149" w:rsidP="004C5149">
      <w:pPr>
        <w:pStyle w:val="Bezmezer"/>
        <w:jc w:val="both"/>
        <w:rPr>
          <w:rFonts w:ascii="Tahoma" w:hAnsi="Tahoma" w:cs="Tahoma"/>
          <w:sz w:val="20"/>
          <w:szCs w:val="20"/>
        </w:rPr>
      </w:pPr>
      <w:r>
        <w:rPr>
          <w:rFonts w:ascii="Tahoma" w:hAnsi="Tahoma" w:cs="Tahoma"/>
          <w:sz w:val="20"/>
          <w:szCs w:val="20"/>
        </w:rPr>
        <w:t xml:space="preserve">2. </w:t>
      </w:r>
      <w:r w:rsidRPr="004C5149">
        <w:rPr>
          <w:rFonts w:ascii="Tahoma" w:hAnsi="Tahoma" w:cs="Tahoma"/>
          <w:sz w:val="20"/>
          <w:szCs w:val="20"/>
        </w:rPr>
        <w:t>Smluvní strany se dohodly na následujících podmínkách úhrady ceny za dílo:</w:t>
      </w:r>
    </w:p>
    <w:p w14:paraId="62BD69BA" w14:textId="77777777" w:rsidR="004C5149" w:rsidRPr="004C5149" w:rsidRDefault="004C5149" w:rsidP="004C5149">
      <w:pPr>
        <w:pStyle w:val="Bezmezer"/>
        <w:jc w:val="both"/>
        <w:rPr>
          <w:rFonts w:ascii="Tahoma" w:hAnsi="Tahoma" w:cs="Tahoma"/>
          <w:sz w:val="20"/>
          <w:szCs w:val="20"/>
        </w:rPr>
      </w:pPr>
      <w:r w:rsidRPr="004C5149">
        <w:rPr>
          <w:rFonts w:ascii="Tahoma" w:hAnsi="Tahoma" w:cs="Tahoma"/>
          <w:sz w:val="20"/>
          <w:szCs w:val="20"/>
        </w:rPr>
        <w:t>Projektová dokumentace bude uhrazena na základě vystavených faktur po protokolárním předání PD jednotlivých fází či etap ve smluvně dohodnutých termínech.</w:t>
      </w:r>
    </w:p>
    <w:p w14:paraId="283CADFD" w14:textId="77777777" w:rsidR="004C5149" w:rsidRDefault="004C5149" w:rsidP="004C5149">
      <w:pPr>
        <w:pStyle w:val="Bezmezer"/>
        <w:jc w:val="both"/>
        <w:rPr>
          <w:rFonts w:ascii="Tahoma" w:hAnsi="Tahoma" w:cs="Tahoma"/>
          <w:sz w:val="20"/>
          <w:szCs w:val="20"/>
        </w:rPr>
      </w:pPr>
    </w:p>
    <w:p w14:paraId="178DEFF2" w14:textId="3AEB7A5C" w:rsidR="004C5149" w:rsidRPr="004C5149" w:rsidRDefault="004C5149" w:rsidP="004C5149">
      <w:pPr>
        <w:pStyle w:val="Bezmezer"/>
        <w:jc w:val="both"/>
        <w:rPr>
          <w:rFonts w:ascii="Tahoma" w:hAnsi="Tahoma" w:cs="Tahoma"/>
          <w:sz w:val="20"/>
          <w:szCs w:val="20"/>
        </w:rPr>
      </w:pPr>
      <w:r>
        <w:rPr>
          <w:rFonts w:ascii="Tahoma" w:hAnsi="Tahoma" w:cs="Tahoma"/>
          <w:sz w:val="20"/>
          <w:szCs w:val="20"/>
        </w:rPr>
        <w:lastRenderedPageBreak/>
        <w:t xml:space="preserve">3. </w:t>
      </w:r>
      <w:r w:rsidRPr="004C5149">
        <w:rPr>
          <w:rFonts w:ascii="Tahoma" w:hAnsi="Tahoma" w:cs="Tahoma"/>
          <w:sz w:val="20"/>
          <w:szCs w:val="20"/>
        </w:rPr>
        <w:t>Smluvní strany se dohodly na tom, že lhůta splatnosti faktury činí 30 kalendářních dnů ode dne jejího doručení na adresu objednatele. Závazek objednatele zaplatit fakturu je splněn odepsáním fakturované částky z účtu objednatele ve prospěch zhotovitele.</w:t>
      </w:r>
    </w:p>
    <w:p w14:paraId="3726AA12" w14:textId="77777777" w:rsidR="00863663" w:rsidRDefault="00863663" w:rsidP="004C5149">
      <w:pPr>
        <w:pStyle w:val="Bezmezer"/>
        <w:jc w:val="both"/>
        <w:rPr>
          <w:rFonts w:ascii="Tahoma" w:hAnsi="Tahoma" w:cs="Tahoma"/>
          <w:sz w:val="20"/>
          <w:szCs w:val="20"/>
        </w:rPr>
      </w:pPr>
    </w:p>
    <w:p w14:paraId="3B3AD58E" w14:textId="61573726" w:rsidR="004C5149" w:rsidRPr="004C5149" w:rsidRDefault="00863663" w:rsidP="004C5149">
      <w:pPr>
        <w:pStyle w:val="Bezmezer"/>
        <w:jc w:val="both"/>
        <w:rPr>
          <w:rFonts w:ascii="Tahoma" w:hAnsi="Tahoma" w:cs="Tahoma"/>
          <w:sz w:val="20"/>
          <w:szCs w:val="20"/>
        </w:rPr>
      </w:pPr>
      <w:r>
        <w:rPr>
          <w:rFonts w:ascii="Tahoma" w:hAnsi="Tahoma" w:cs="Tahoma"/>
          <w:sz w:val="20"/>
          <w:szCs w:val="20"/>
        </w:rPr>
        <w:t xml:space="preserve">4. </w:t>
      </w:r>
      <w:r w:rsidR="004C5149" w:rsidRPr="004C5149">
        <w:rPr>
          <w:rFonts w:ascii="Tahoma" w:hAnsi="Tahoma" w:cs="Tahoma"/>
          <w:sz w:val="20"/>
          <w:szCs w:val="20"/>
        </w:rPr>
        <w:t xml:space="preserve">Nebude-li faktura – daňový doklad obsahovat některou podstatnou náležitost nebo bude chybně vyúčtována cena, DPH nebo zhotovitel vyúčtuje práce, které neprovedl, je objednatel oprávněn vadnou fakturu před uplynutím lhůty splatnosti vrátit druhé smluvní straně bez zaplacení k provedení opravy. Ve vráceném daňovém dokladu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 </w:t>
      </w:r>
    </w:p>
    <w:p w14:paraId="46FF8680" w14:textId="77777777" w:rsidR="00863663" w:rsidRDefault="00863663" w:rsidP="004C5149">
      <w:pPr>
        <w:pStyle w:val="Bezmezer"/>
        <w:jc w:val="both"/>
        <w:rPr>
          <w:rFonts w:ascii="Tahoma" w:hAnsi="Tahoma" w:cs="Tahoma"/>
          <w:sz w:val="20"/>
          <w:szCs w:val="20"/>
        </w:rPr>
      </w:pPr>
    </w:p>
    <w:p w14:paraId="5B1F7CBB" w14:textId="53D7BBCF" w:rsidR="004C5149" w:rsidRPr="004C5149" w:rsidRDefault="00863663" w:rsidP="004C5149">
      <w:pPr>
        <w:pStyle w:val="Bezmezer"/>
        <w:jc w:val="both"/>
        <w:rPr>
          <w:rFonts w:ascii="Tahoma" w:hAnsi="Tahoma" w:cs="Tahoma"/>
          <w:sz w:val="20"/>
          <w:szCs w:val="20"/>
        </w:rPr>
      </w:pPr>
      <w:r>
        <w:rPr>
          <w:rFonts w:ascii="Tahoma" w:hAnsi="Tahoma" w:cs="Tahoma"/>
          <w:sz w:val="20"/>
          <w:szCs w:val="20"/>
        </w:rPr>
        <w:t xml:space="preserve">4. </w:t>
      </w:r>
      <w:r w:rsidR="004C5149" w:rsidRPr="004C5149">
        <w:rPr>
          <w:rFonts w:ascii="Tahoma" w:hAnsi="Tahoma" w:cs="Tahoma"/>
          <w:sz w:val="20"/>
          <w:szCs w:val="20"/>
        </w:rPr>
        <w:t>Zhotovitel prohlašuje, že není veden v evidenci finančního ředitelství jako nespolehlivý plátce DPH s tím, že se zavazuje neprodleně nahlásit případnou změnu v plnění odvodu DPH po dobu platnosti této smlouvy.</w:t>
      </w:r>
    </w:p>
    <w:p w14:paraId="08C61AC5" w14:textId="77777777" w:rsidR="00412F2E" w:rsidRPr="003408C6" w:rsidRDefault="00412F2E" w:rsidP="00412F2E">
      <w:pPr>
        <w:rPr>
          <w:rFonts w:ascii="Tahoma" w:hAnsi="Tahoma" w:cs="Tahoma"/>
        </w:rPr>
      </w:pPr>
    </w:p>
    <w:p w14:paraId="68496230" w14:textId="2DE2F4A4" w:rsidR="00412F2E" w:rsidRDefault="00412F2E" w:rsidP="00412F2E">
      <w:pPr>
        <w:pStyle w:val="Bezmezer"/>
        <w:jc w:val="both"/>
        <w:rPr>
          <w:rFonts w:ascii="Tahoma" w:hAnsi="Tahoma" w:cs="Tahoma"/>
          <w:sz w:val="20"/>
          <w:szCs w:val="20"/>
        </w:rPr>
      </w:pPr>
      <w:r w:rsidRPr="003408C6">
        <w:rPr>
          <w:rFonts w:ascii="Tahoma" w:hAnsi="Tahoma" w:cs="Tahoma"/>
          <w:sz w:val="20"/>
          <w:szCs w:val="20"/>
        </w:rPr>
        <w:t xml:space="preserve">5. Případné vzájemně dohodnuté práce ze strany </w:t>
      </w:r>
      <w:r w:rsidR="00F05D7C">
        <w:rPr>
          <w:rFonts w:ascii="Tahoma" w:hAnsi="Tahoma" w:cs="Tahoma"/>
          <w:sz w:val="20"/>
          <w:szCs w:val="20"/>
        </w:rPr>
        <w:t>Zhotovitele</w:t>
      </w:r>
      <w:r w:rsidRPr="003408C6">
        <w:rPr>
          <w:rFonts w:ascii="Tahoma" w:hAnsi="Tahoma" w:cs="Tahoma"/>
          <w:sz w:val="20"/>
          <w:szCs w:val="20"/>
        </w:rPr>
        <w:t xml:space="preserve"> jdoucí nad rámec této Smlouvy budou </w:t>
      </w:r>
      <w:r w:rsidR="00F05D7C">
        <w:rPr>
          <w:rFonts w:ascii="Tahoma" w:hAnsi="Tahoma" w:cs="Tahoma"/>
          <w:sz w:val="20"/>
          <w:szCs w:val="20"/>
        </w:rPr>
        <w:t>Zhotovitelem</w:t>
      </w:r>
      <w:r w:rsidRPr="003408C6">
        <w:rPr>
          <w:rFonts w:ascii="Tahoma" w:hAnsi="Tahoma" w:cs="Tahoma"/>
          <w:sz w:val="20"/>
          <w:szCs w:val="20"/>
        </w:rPr>
        <w:t xml:space="preserve"> účtovány zvlášť po vzájemné písemné dohodě s </w:t>
      </w:r>
      <w:r w:rsidR="00F05D7C">
        <w:rPr>
          <w:rFonts w:ascii="Tahoma" w:hAnsi="Tahoma" w:cs="Tahoma"/>
          <w:sz w:val="20"/>
          <w:szCs w:val="20"/>
        </w:rPr>
        <w:t>Objednatelem</w:t>
      </w:r>
      <w:r w:rsidRPr="003408C6">
        <w:rPr>
          <w:rFonts w:ascii="Tahoma" w:hAnsi="Tahoma" w:cs="Tahoma"/>
          <w:sz w:val="20"/>
          <w:szCs w:val="20"/>
        </w:rPr>
        <w:t>.</w:t>
      </w:r>
    </w:p>
    <w:p w14:paraId="4DC27F99" w14:textId="77777777" w:rsidR="00A06C23" w:rsidRDefault="00A06C23" w:rsidP="00DC24B7">
      <w:pPr>
        <w:pStyle w:val="Bezmezer"/>
        <w:jc w:val="both"/>
        <w:rPr>
          <w:rFonts w:ascii="Tahoma" w:hAnsi="Tahoma" w:cs="Tahoma"/>
          <w:sz w:val="20"/>
          <w:szCs w:val="20"/>
        </w:rPr>
      </w:pPr>
    </w:p>
    <w:p w14:paraId="0AB2BDA3" w14:textId="77777777" w:rsidR="004670D9" w:rsidRDefault="004670D9" w:rsidP="00412F2E">
      <w:pPr>
        <w:pStyle w:val="Bezmezer"/>
        <w:jc w:val="center"/>
        <w:rPr>
          <w:rFonts w:ascii="Tahoma" w:hAnsi="Tahoma" w:cs="Tahoma"/>
          <w:b/>
          <w:sz w:val="20"/>
          <w:szCs w:val="20"/>
        </w:rPr>
      </w:pPr>
    </w:p>
    <w:p w14:paraId="71B29ACD" w14:textId="77777777" w:rsidR="00412F2E" w:rsidRPr="003408C6" w:rsidRDefault="00412F2E" w:rsidP="0077120D">
      <w:pPr>
        <w:pStyle w:val="Bezmezer"/>
        <w:keepNext/>
        <w:jc w:val="center"/>
        <w:rPr>
          <w:rFonts w:ascii="Tahoma" w:hAnsi="Tahoma" w:cs="Tahoma"/>
          <w:b/>
          <w:sz w:val="20"/>
          <w:szCs w:val="20"/>
        </w:rPr>
      </w:pPr>
      <w:r w:rsidRPr="003408C6">
        <w:rPr>
          <w:rFonts w:ascii="Tahoma" w:hAnsi="Tahoma" w:cs="Tahoma"/>
          <w:b/>
          <w:sz w:val="20"/>
          <w:szCs w:val="20"/>
        </w:rPr>
        <w:t>VI.</w:t>
      </w:r>
    </w:p>
    <w:p w14:paraId="6BE9A9A0" w14:textId="77777777" w:rsidR="00412F2E" w:rsidRPr="003408C6" w:rsidRDefault="00412F2E" w:rsidP="0077120D">
      <w:pPr>
        <w:pStyle w:val="Bezmezer"/>
        <w:keepNext/>
        <w:jc w:val="center"/>
        <w:rPr>
          <w:rFonts w:ascii="Tahoma" w:hAnsi="Tahoma" w:cs="Tahoma"/>
          <w:b/>
          <w:sz w:val="20"/>
          <w:szCs w:val="20"/>
        </w:rPr>
      </w:pPr>
      <w:r w:rsidRPr="003408C6">
        <w:rPr>
          <w:rFonts w:ascii="Tahoma" w:hAnsi="Tahoma" w:cs="Tahoma"/>
          <w:b/>
          <w:sz w:val="20"/>
          <w:szCs w:val="20"/>
        </w:rPr>
        <w:t>Práva a povinnosti smluvních stran, součinnost</w:t>
      </w:r>
    </w:p>
    <w:p w14:paraId="7E1D4267" w14:textId="77777777" w:rsidR="00B95D7D" w:rsidRPr="003408C6" w:rsidRDefault="00B95D7D" w:rsidP="0077120D">
      <w:pPr>
        <w:pStyle w:val="Bezmezer"/>
        <w:keepNext/>
        <w:jc w:val="center"/>
        <w:rPr>
          <w:rFonts w:ascii="Tahoma" w:hAnsi="Tahoma" w:cs="Tahoma"/>
          <w:b/>
          <w:sz w:val="20"/>
          <w:szCs w:val="20"/>
        </w:rPr>
      </w:pPr>
    </w:p>
    <w:p w14:paraId="43895D2F" w14:textId="77777777" w:rsidR="00412F2E" w:rsidRPr="003408C6" w:rsidRDefault="00412F2E" w:rsidP="00412F2E">
      <w:pPr>
        <w:pStyle w:val="Bezmezer"/>
        <w:rPr>
          <w:rFonts w:ascii="Tahoma" w:hAnsi="Tahoma" w:cs="Tahoma"/>
          <w:sz w:val="20"/>
          <w:szCs w:val="20"/>
        </w:rPr>
      </w:pPr>
    </w:p>
    <w:p w14:paraId="07C89FFB" w14:textId="146AE6B8" w:rsidR="00412F2E" w:rsidRPr="003408C6" w:rsidRDefault="00C51749" w:rsidP="00C51749">
      <w:pPr>
        <w:rPr>
          <w:rFonts w:ascii="Tahoma" w:hAnsi="Tahoma" w:cs="Tahoma"/>
        </w:rPr>
      </w:pPr>
      <w:r w:rsidRPr="003408C6">
        <w:rPr>
          <w:rFonts w:ascii="Tahoma" w:hAnsi="Tahoma" w:cs="Tahoma"/>
        </w:rPr>
        <w:t xml:space="preserve">1. </w:t>
      </w:r>
      <w:r w:rsidR="00863663">
        <w:rPr>
          <w:rFonts w:ascii="Tahoma" w:hAnsi="Tahoma" w:cs="Tahoma"/>
        </w:rPr>
        <w:t>Objednatel</w:t>
      </w:r>
      <w:r w:rsidR="00412F2E" w:rsidRPr="003408C6">
        <w:rPr>
          <w:rFonts w:ascii="Tahoma" w:hAnsi="Tahoma" w:cs="Tahoma"/>
        </w:rPr>
        <w:t xml:space="preserve"> sdělí </w:t>
      </w:r>
      <w:r w:rsidR="00863663">
        <w:rPr>
          <w:rFonts w:ascii="Tahoma" w:hAnsi="Tahoma" w:cs="Tahoma"/>
        </w:rPr>
        <w:t>Zhotoviteli</w:t>
      </w:r>
      <w:r w:rsidR="00412F2E" w:rsidRPr="003408C6">
        <w:rPr>
          <w:rFonts w:ascii="Tahoma" w:hAnsi="Tahoma" w:cs="Tahoma"/>
        </w:rPr>
        <w:t xml:space="preserve"> nejpozději do </w:t>
      </w:r>
      <w:r w:rsidR="00412F2E" w:rsidRPr="00DF094D">
        <w:rPr>
          <w:rFonts w:ascii="Tahoma" w:hAnsi="Tahoma" w:cs="Tahoma"/>
        </w:rPr>
        <w:t>10 dnů</w:t>
      </w:r>
      <w:r w:rsidR="00412F2E" w:rsidRPr="003408C6">
        <w:rPr>
          <w:rFonts w:ascii="Tahoma" w:hAnsi="Tahoma" w:cs="Tahoma"/>
        </w:rPr>
        <w:t xml:space="preserve"> od podpisu této Smlouvy veškeré výchozí podmínky a požadavky na vytvoření Dokumentace dle této Smlouvy a </w:t>
      </w:r>
      <w:r w:rsidR="00863663">
        <w:rPr>
          <w:rFonts w:ascii="Tahoma" w:hAnsi="Tahoma" w:cs="Tahoma"/>
        </w:rPr>
        <w:t>Zhotovitel</w:t>
      </w:r>
      <w:r w:rsidR="00412F2E" w:rsidRPr="003408C6">
        <w:rPr>
          <w:rFonts w:ascii="Tahoma" w:hAnsi="Tahoma" w:cs="Tahoma"/>
        </w:rPr>
        <w:t xml:space="preserve"> písemně potvrdí </w:t>
      </w:r>
      <w:r w:rsidR="00863663">
        <w:rPr>
          <w:rFonts w:ascii="Tahoma" w:hAnsi="Tahoma" w:cs="Tahoma"/>
        </w:rPr>
        <w:t>Objednateli</w:t>
      </w:r>
      <w:r w:rsidR="00412F2E" w:rsidRPr="003408C6">
        <w:rPr>
          <w:rFonts w:ascii="Tahoma" w:hAnsi="Tahoma" w:cs="Tahoma"/>
        </w:rPr>
        <w:t>, že byl seznámen se všemi podmínkami a požadavky na vytvoření Dokumentace.</w:t>
      </w:r>
    </w:p>
    <w:p w14:paraId="36AE13BC" w14:textId="77777777" w:rsidR="00412F2E" w:rsidRPr="003408C6" w:rsidRDefault="00412F2E" w:rsidP="00412F2E">
      <w:pPr>
        <w:pStyle w:val="Odstavecseseznamem"/>
        <w:ind w:left="284" w:hanging="284"/>
        <w:rPr>
          <w:rFonts w:ascii="Tahoma" w:hAnsi="Tahoma" w:cs="Tahoma"/>
        </w:rPr>
      </w:pPr>
    </w:p>
    <w:p w14:paraId="4F37EBF0" w14:textId="059C1A7D" w:rsidR="00412F2E" w:rsidRPr="003408C6" w:rsidRDefault="00C51749" w:rsidP="00C51749">
      <w:pPr>
        <w:rPr>
          <w:rFonts w:ascii="Tahoma" w:hAnsi="Tahoma" w:cs="Tahoma"/>
        </w:rPr>
      </w:pPr>
      <w:r w:rsidRPr="003408C6">
        <w:rPr>
          <w:rFonts w:ascii="Tahoma" w:hAnsi="Tahoma" w:cs="Tahoma"/>
        </w:rPr>
        <w:t xml:space="preserve">2. </w:t>
      </w:r>
      <w:r w:rsidR="00863663">
        <w:rPr>
          <w:rFonts w:ascii="Tahoma" w:hAnsi="Tahoma" w:cs="Tahoma"/>
        </w:rPr>
        <w:t>Objednatel</w:t>
      </w:r>
      <w:r w:rsidR="00412F2E" w:rsidRPr="003408C6">
        <w:rPr>
          <w:rFonts w:ascii="Tahoma" w:hAnsi="Tahoma" w:cs="Tahoma"/>
        </w:rPr>
        <w:t xml:space="preserve"> se zavazuje poskytnout </w:t>
      </w:r>
      <w:r w:rsidR="00863663">
        <w:rPr>
          <w:rFonts w:ascii="Tahoma" w:hAnsi="Tahoma" w:cs="Tahoma"/>
        </w:rPr>
        <w:t>Zhotoviteli</w:t>
      </w:r>
      <w:r w:rsidR="00412F2E" w:rsidRPr="003408C6">
        <w:rPr>
          <w:rFonts w:ascii="Tahoma" w:hAnsi="Tahoma" w:cs="Tahoma"/>
        </w:rPr>
        <w:t xml:space="preserve"> veškerou nezbytnou součinnost a </w:t>
      </w:r>
      <w:r w:rsidR="00863663">
        <w:rPr>
          <w:rFonts w:ascii="Tahoma" w:hAnsi="Tahoma" w:cs="Tahoma"/>
        </w:rPr>
        <w:t>Zhotovitelem</w:t>
      </w:r>
      <w:r w:rsidR="00412F2E" w:rsidRPr="003408C6">
        <w:rPr>
          <w:rFonts w:ascii="Tahoma" w:hAnsi="Tahoma" w:cs="Tahoma"/>
        </w:rPr>
        <w:t xml:space="preserve"> požadované informace a Podklady k řádnému a včasnému provedení Dokumentace. Součinnost zahrnuje zejména řešení majetkoprávních vztahů a aktivní účast při jednání s orgány státní správy, správci sítí a právnickými a fyzickými osobami. </w:t>
      </w:r>
      <w:r w:rsidR="00863663">
        <w:rPr>
          <w:rFonts w:ascii="Tahoma" w:hAnsi="Tahoma" w:cs="Tahoma"/>
        </w:rPr>
        <w:t>Objednatel</w:t>
      </w:r>
      <w:r w:rsidR="00412F2E" w:rsidRPr="003408C6">
        <w:rPr>
          <w:rFonts w:ascii="Tahoma" w:hAnsi="Tahoma" w:cs="Tahoma"/>
        </w:rPr>
        <w:t xml:space="preserve"> se zavazuje poskytnout součinnost k žádosti </w:t>
      </w:r>
      <w:r w:rsidR="00863663">
        <w:rPr>
          <w:rFonts w:ascii="Tahoma" w:hAnsi="Tahoma" w:cs="Tahoma"/>
        </w:rPr>
        <w:t>Zhotovitele</w:t>
      </w:r>
      <w:r w:rsidR="00412F2E" w:rsidRPr="003408C6">
        <w:rPr>
          <w:rFonts w:ascii="Tahoma" w:hAnsi="Tahoma" w:cs="Tahoma"/>
        </w:rPr>
        <w:t xml:space="preserve"> bezodkladně, nejpozději do tří pracovních dnů.</w:t>
      </w:r>
    </w:p>
    <w:p w14:paraId="2F632B75" w14:textId="77777777" w:rsidR="00412F2E" w:rsidRPr="003408C6" w:rsidRDefault="00412F2E" w:rsidP="00412F2E">
      <w:pPr>
        <w:pStyle w:val="Odstavecseseznamem"/>
        <w:ind w:left="284" w:hanging="284"/>
        <w:rPr>
          <w:rFonts w:ascii="Tahoma" w:hAnsi="Tahoma" w:cs="Tahoma"/>
        </w:rPr>
      </w:pPr>
    </w:p>
    <w:p w14:paraId="0A86F61B" w14:textId="185E89BD" w:rsidR="00412F2E" w:rsidRPr="003408C6" w:rsidRDefault="00C51749" w:rsidP="00C51749">
      <w:pPr>
        <w:rPr>
          <w:rFonts w:ascii="Tahoma" w:hAnsi="Tahoma" w:cs="Tahoma"/>
        </w:rPr>
      </w:pPr>
      <w:r w:rsidRPr="003408C6">
        <w:rPr>
          <w:rFonts w:ascii="Tahoma" w:hAnsi="Tahoma" w:cs="Tahoma"/>
        </w:rPr>
        <w:t xml:space="preserve">3. </w:t>
      </w:r>
      <w:r w:rsidR="00863663" w:rsidRPr="00863663">
        <w:rPr>
          <w:rFonts w:ascii="Tahoma" w:hAnsi="Tahoma" w:cs="Tahoma"/>
        </w:rPr>
        <w:t>Základními podklady pro zpracování předmětu plnění v požadovaném rozsahu jsou</w:t>
      </w:r>
      <w:r w:rsidR="00412F2E" w:rsidRPr="003408C6">
        <w:rPr>
          <w:rFonts w:ascii="Tahoma" w:hAnsi="Tahoma" w:cs="Tahoma"/>
        </w:rPr>
        <w:t xml:space="preserve">: </w:t>
      </w:r>
    </w:p>
    <w:p w14:paraId="62D84B22" w14:textId="534EABD7" w:rsidR="00AC1DB8" w:rsidRPr="00AC1DB8" w:rsidRDefault="00C50EF4" w:rsidP="00863663">
      <w:pPr>
        <w:numPr>
          <w:ilvl w:val="0"/>
          <w:numId w:val="38"/>
        </w:numPr>
        <w:tabs>
          <w:tab w:val="clear" w:pos="360"/>
          <w:tab w:val="num" w:pos="851"/>
        </w:tabs>
        <w:spacing w:before="60" w:line="240" w:lineRule="atLeast"/>
        <w:ind w:left="851" w:hanging="284"/>
        <w:rPr>
          <w:rFonts w:ascii="Tahoma" w:hAnsi="Tahoma" w:cs="Tahoma"/>
        </w:rPr>
      </w:pPr>
      <w:r w:rsidRPr="00C50EF4">
        <w:rPr>
          <w:rFonts w:ascii="Tahoma" w:hAnsi="Tahoma" w:cs="Tahoma"/>
        </w:rPr>
        <w:t>Ověřovací studie „Rekonstrukce přízemí budovy Městského úřadu Rudolfov na společenský sál“ (červenec 2020)</w:t>
      </w:r>
      <w:r w:rsidR="00AC1DB8" w:rsidRPr="00AC1DB8">
        <w:rPr>
          <w:rFonts w:ascii="Tahoma" w:hAnsi="Tahoma" w:cs="Tahoma"/>
        </w:rPr>
        <w:t xml:space="preserve"> </w:t>
      </w:r>
      <w:r w:rsidR="00AC1DB8" w:rsidRPr="00265760">
        <w:rPr>
          <w:rFonts w:ascii="Tahoma" w:hAnsi="Tahoma" w:cs="Tahoma"/>
        </w:rPr>
        <w:t>zpracovaná</w:t>
      </w:r>
      <w:r w:rsidR="00AC1DB8">
        <w:rPr>
          <w:rFonts w:ascii="Tahoma" w:hAnsi="Tahoma" w:cs="Tahoma"/>
        </w:rPr>
        <w:t xml:space="preserve"> </w:t>
      </w:r>
      <w:r w:rsidRPr="00C50EF4">
        <w:rPr>
          <w:rFonts w:ascii="Tahoma" w:hAnsi="Tahoma" w:cs="Tahoma"/>
        </w:rPr>
        <w:t>Ing. arch. Pavlem Maříkem, Pod Vrchem 930/47, 312 00 Plzeň - Lobzy, IČ: 64385558</w:t>
      </w:r>
    </w:p>
    <w:p w14:paraId="42613B52" w14:textId="77777777" w:rsidR="00863663" w:rsidRPr="00265760" w:rsidRDefault="00863663" w:rsidP="00863663">
      <w:pPr>
        <w:numPr>
          <w:ilvl w:val="0"/>
          <w:numId w:val="38"/>
        </w:numPr>
        <w:tabs>
          <w:tab w:val="clear" w:pos="360"/>
          <w:tab w:val="num" w:pos="851"/>
        </w:tabs>
        <w:spacing w:before="60" w:line="240" w:lineRule="atLeast"/>
        <w:ind w:left="851" w:hanging="284"/>
        <w:rPr>
          <w:rFonts w:ascii="Tahoma" w:hAnsi="Tahoma" w:cs="Tahoma"/>
        </w:rPr>
      </w:pPr>
      <w:r w:rsidRPr="00265760">
        <w:rPr>
          <w:rFonts w:ascii="Tahoma" w:hAnsi="Tahoma" w:cs="Tahoma"/>
        </w:rPr>
        <w:t>Podmínky zadávací dokumentace zpracované STAVEBNÍ PORADNOU, spol. s r. o., Průběžná 48, 370 04 České Budějovice, IČ: 62508822</w:t>
      </w:r>
    </w:p>
    <w:p w14:paraId="272D837F" w14:textId="6406F78E" w:rsidR="00863663" w:rsidRPr="00265760" w:rsidRDefault="00863663" w:rsidP="00863663">
      <w:pPr>
        <w:numPr>
          <w:ilvl w:val="0"/>
          <w:numId w:val="38"/>
        </w:numPr>
        <w:tabs>
          <w:tab w:val="clear" w:pos="360"/>
          <w:tab w:val="num" w:pos="851"/>
        </w:tabs>
        <w:spacing w:before="60" w:line="240" w:lineRule="atLeast"/>
        <w:ind w:left="851" w:hanging="284"/>
        <w:rPr>
          <w:rFonts w:ascii="Tahoma" w:hAnsi="Tahoma" w:cs="Tahoma"/>
        </w:rPr>
      </w:pPr>
      <w:r w:rsidRPr="00265760">
        <w:rPr>
          <w:rFonts w:ascii="Tahoma" w:hAnsi="Tahoma" w:cs="Tahoma"/>
        </w:rPr>
        <w:t xml:space="preserve">nabídka </w:t>
      </w:r>
      <w:r w:rsidR="00265760">
        <w:rPr>
          <w:rFonts w:ascii="Tahoma" w:hAnsi="Tahoma" w:cs="Tahoma"/>
        </w:rPr>
        <w:t>Z</w:t>
      </w:r>
      <w:r w:rsidRPr="00265760">
        <w:rPr>
          <w:rFonts w:ascii="Tahoma" w:hAnsi="Tahoma" w:cs="Tahoma"/>
        </w:rPr>
        <w:t>hotovitele.</w:t>
      </w:r>
    </w:p>
    <w:p w14:paraId="0D28A308" w14:textId="77777777" w:rsidR="00412F2E" w:rsidRPr="003408C6" w:rsidRDefault="00412F2E" w:rsidP="00412F2E">
      <w:pPr>
        <w:ind w:left="284" w:hanging="284"/>
        <w:rPr>
          <w:rFonts w:ascii="Tahoma" w:hAnsi="Tahoma" w:cs="Tahoma"/>
          <w:bCs/>
          <w:color w:val="7F7F7F"/>
          <w:highlight w:val="green"/>
        </w:rPr>
      </w:pPr>
    </w:p>
    <w:p w14:paraId="6B033522" w14:textId="1A41CEF4" w:rsidR="00412F2E" w:rsidRPr="00341EE5" w:rsidRDefault="00C51749" w:rsidP="00C51749">
      <w:pPr>
        <w:rPr>
          <w:rFonts w:ascii="Tahoma" w:hAnsi="Tahoma" w:cs="Tahoma"/>
        </w:rPr>
      </w:pPr>
      <w:r w:rsidRPr="003408C6">
        <w:rPr>
          <w:rFonts w:ascii="Tahoma" w:hAnsi="Tahoma" w:cs="Tahoma"/>
        </w:rPr>
        <w:t xml:space="preserve">4. </w:t>
      </w:r>
      <w:r w:rsidR="00341EE5">
        <w:rPr>
          <w:rFonts w:ascii="Tahoma" w:hAnsi="Tahoma" w:cs="Tahoma"/>
        </w:rPr>
        <w:t>Zhotovitel Objednateli</w:t>
      </w:r>
      <w:r w:rsidR="00412F2E" w:rsidRPr="003408C6">
        <w:rPr>
          <w:rFonts w:ascii="Tahoma" w:hAnsi="Tahoma" w:cs="Tahoma"/>
        </w:rPr>
        <w:t xml:space="preserve"> průběžně předkládá výsledky své práce v podobě rozpracovaných výkresů vztahujících se</w:t>
      </w:r>
      <w:r w:rsidR="003408C6">
        <w:rPr>
          <w:rFonts w:ascii="Tahoma" w:hAnsi="Tahoma" w:cs="Tahoma"/>
        </w:rPr>
        <w:t xml:space="preserve"> </w:t>
      </w:r>
      <w:r w:rsidR="00412F2E" w:rsidRPr="003408C6">
        <w:rPr>
          <w:rFonts w:ascii="Tahoma" w:hAnsi="Tahoma" w:cs="Tahoma"/>
        </w:rPr>
        <w:t>k vytvoření Dokumentace ke konzul</w:t>
      </w:r>
      <w:r w:rsidR="00DF6A11">
        <w:rPr>
          <w:rFonts w:ascii="Tahoma" w:hAnsi="Tahoma" w:cs="Tahoma"/>
        </w:rPr>
        <w:t xml:space="preserve">taci, ve fázi </w:t>
      </w:r>
      <w:r w:rsidR="00B30F65">
        <w:rPr>
          <w:rFonts w:ascii="Tahoma" w:hAnsi="Tahoma" w:cs="Tahoma"/>
        </w:rPr>
        <w:t>1</w:t>
      </w:r>
      <w:r w:rsidR="00271DBC">
        <w:rPr>
          <w:rFonts w:ascii="Tahoma" w:hAnsi="Tahoma" w:cs="Tahoma"/>
        </w:rPr>
        <w:t xml:space="preserve"> a</w:t>
      </w:r>
      <w:r w:rsidR="00DF6A11">
        <w:rPr>
          <w:rFonts w:ascii="Tahoma" w:hAnsi="Tahoma" w:cs="Tahoma"/>
        </w:rPr>
        <w:t xml:space="preserve"> </w:t>
      </w:r>
      <w:r w:rsidR="00955D37">
        <w:rPr>
          <w:rFonts w:ascii="Tahoma" w:hAnsi="Tahoma" w:cs="Tahoma"/>
        </w:rPr>
        <w:t>2</w:t>
      </w:r>
      <w:r w:rsidR="00DF6A11">
        <w:rPr>
          <w:rFonts w:ascii="Tahoma" w:hAnsi="Tahoma" w:cs="Tahoma"/>
        </w:rPr>
        <w:t xml:space="preserve"> alespoň tři</w:t>
      </w:r>
      <w:r w:rsidR="00412F2E" w:rsidRPr="003408C6">
        <w:rPr>
          <w:rFonts w:ascii="Tahoma" w:hAnsi="Tahoma" w:cs="Tahoma"/>
        </w:rPr>
        <w:t xml:space="preserve">krát. </w:t>
      </w:r>
      <w:r w:rsidR="00341EE5">
        <w:rPr>
          <w:rFonts w:ascii="Tahoma" w:hAnsi="Tahoma" w:cs="Tahoma"/>
        </w:rPr>
        <w:t>Objednatel</w:t>
      </w:r>
      <w:r w:rsidR="00412F2E" w:rsidRPr="003408C6">
        <w:rPr>
          <w:rFonts w:ascii="Tahoma" w:hAnsi="Tahoma" w:cs="Tahoma"/>
        </w:rPr>
        <w:t xml:space="preserve"> má právo k předloženým materiálům dávat své připomínky. </w:t>
      </w:r>
      <w:r w:rsidR="00341EE5">
        <w:rPr>
          <w:rFonts w:ascii="Tahoma" w:hAnsi="Tahoma" w:cs="Tahoma"/>
        </w:rPr>
        <w:t>Objednatel</w:t>
      </w:r>
      <w:r w:rsidR="00412F2E" w:rsidRPr="003408C6">
        <w:rPr>
          <w:rFonts w:ascii="Tahoma" w:hAnsi="Tahoma" w:cs="Tahoma"/>
        </w:rPr>
        <w:t xml:space="preserve"> se zavazuje vyjádřit se k </w:t>
      </w:r>
      <w:r w:rsidR="00341EE5">
        <w:rPr>
          <w:rFonts w:ascii="Tahoma" w:hAnsi="Tahoma" w:cs="Tahoma"/>
        </w:rPr>
        <w:t>Zhotovitelem</w:t>
      </w:r>
      <w:r w:rsidR="00412F2E" w:rsidRPr="003408C6">
        <w:rPr>
          <w:rFonts w:ascii="Tahoma" w:hAnsi="Tahoma" w:cs="Tahoma"/>
        </w:rPr>
        <w:t xml:space="preserve"> předloženým materiálům nejpozději do 1 </w:t>
      </w:r>
      <w:r w:rsidR="00412F2E" w:rsidRPr="00341EE5">
        <w:rPr>
          <w:rFonts w:ascii="Tahoma" w:hAnsi="Tahoma" w:cs="Tahoma"/>
        </w:rPr>
        <w:t xml:space="preserve">týdne od jejich předložení. </w:t>
      </w:r>
      <w:r w:rsidR="00341EE5" w:rsidRPr="00341EE5">
        <w:rPr>
          <w:rFonts w:ascii="Tahoma" w:hAnsi="Tahoma" w:cs="Tahoma"/>
        </w:rPr>
        <w:t>Objednatel</w:t>
      </w:r>
      <w:r w:rsidR="00412F2E" w:rsidRPr="00341EE5">
        <w:rPr>
          <w:rFonts w:ascii="Tahoma" w:hAnsi="Tahoma" w:cs="Tahoma"/>
        </w:rPr>
        <w:t xml:space="preserve"> však není oprávněn vznášet připomínky k zapracování v rámci jednotlivých Výkonových fází ve lhůtě kratší než 14 dnů před termínem pro dokončení příslušné části Dokumentace vypracované v rámci jednotlivých Výkonových fází.</w:t>
      </w:r>
      <w:r w:rsidR="00341EE5" w:rsidRPr="00341EE5">
        <w:rPr>
          <w:rFonts w:ascii="Tahoma" w:hAnsi="Tahoma" w:cs="Tahoma"/>
        </w:rPr>
        <w:t xml:space="preserve"> </w:t>
      </w:r>
    </w:p>
    <w:p w14:paraId="751A4146" w14:textId="77777777" w:rsidR="00412F2E" w:rsidRPr="00341EE5" w:rsidRDefault="00412F2E" w:rsidP="00412F2E">
      <w:pPr>
        <w:ind w:left="284" w:hanging="284"/>
        <w:rPr>
          <w:rFonts w:ascii="Tahoma" w:hAnsi="Tahoma" w:cs="Tahoma"/>
        </w:rPr>
      </w:pPr>
    </w:p>
    <w:p w14:paraId="0B47183D" w14:textId="12569D92" w:rsidR="00412F2E" w:rsidRPr="00341EE5" w:rsidRDefault="00C51749" w:rsidP="00C51749">
      <w:pPr>
        <w:rPr>
          <w:rFonts w:ascii="Tahoma" w:hAnsi="Tahoma" w:cs="Tahoma"/>
        </w:rPr>
      </w:pPr>
      <w:r w:rsidRPr="00341EE5">
        <w:rPr>
          <w:rFonts w:ascii="Tahoma" w:hAnsi="Tahoma" w:cs="Tahoma"/>
        </w:rPr>
        <w:t xml:space="preserve">5. </w:t>
      </w:r>
      <w:r w:rsidR="00341EE5" w:rsidRPr="00341EE5">
        <w:rPr>
          <w:rFonts w:ascii="Tahoma" w:hAnsi="Tahoma" w:cs="Tahoma"/>
        </w:rPr>
        <w:t>Zhotovitel</w:t>
      </w:r>
      <w:r w:rsidR="00412F2E" w:rsidRPr="00341EE5">
        <w:rPr>
          <w:rFonts w:ascii="Tahoma" w:hAnsi="Tahoma" w:cs="Tahoma"/>
        </w:rPr>
        <w:t xml:space="preserve"> je povinen akceptovat všechny </w:t>
      </w:r>
      <w:r w:rsidR="00341EE5" w:rsidRPr="00341EE5">
        <w:rPr>
          <w:rFonts w:ascii="Tahoma" w:hAnsi="Tahoma" w:cs="Tahoma"/>
        </w:rPr>
        <w:t>Objednatelovi</w:t>
      </w:r>
      <w:r w:rsidR="00412F2E" w:rsidRPr="00341EE5">
        <w:rPr>
          <w:rFonts w:ascii="Tahoma" w:hAnsi="Tahoma" w:cs="Tahoma"/>
        </w:rPr>
        <w:t xml:space="preserve"> připomínky a návrhy v případě, že tyto připomínky a návrhy nejsou v rozporu s právními předpisy, Závaznými technickými normami nebo stanovisky příslušných orgánů veřejné správy a byly uplatněny v souladu s odstavcem 4 tohoto článku.</w:t>
      </w:r>
    </w:p>
    <w:p w14:paraId="41798EBD" w14:textId="77777777" w:rsidR="00412F2E" w:rsidRPr="00341EE5" w:rsidRDefault="00412F2E" w:rsidP="00412F2E">
      <w:pPr>
        <w:pStyle w:val="Odstavecseseznamem"/>
        <w:ind w:left="284" w:hanging="284"/>
        <w:rPr>
          <w:rFonts w:ascii="Tahoma" w:hAnsi="Tahoma" w:cs="Tahoma"/>
        </w:rPr>
      </w:pPr>
    </w:p>
    <w:p w14:paraId="39BF9FD1" w14:textId="77777777" w:rsidR="002657C2" w:rsidRDefault="00C51749" w:rsidP="00271DBC">
      <w:pPr>
        <w:rPr>
          <w:rFonts w:ascii="Tahoma" w:hAnsi="Tahoma" w:cs="Tahoma"/>
        </w:rPr>
      </w:pPr>
      <w:r w:rsidRPr="00341EE5">
        <w:rPr>
          <w:rFonts w:ascii="Tahoma" w:hAnsi="Tahoma" w:cs="Tahoma"/>
        </w:rPr>
        <w:t xml:space="preserve">6. </w:t>
      </w:r>
      <w:r w:rsidR="00341EE5" w:rsidRPr="00341EE5">
        <w:rPr>
          <w:rFonts w:ascii="Tahoma" w:hAnsi="Tahoma" w:cs="Tahoma"/>
        </w:rPr>
        <w:t>Zhotovitel</w:t>
      </w:r>
      <w:r w:rsidR="00412F2E" w:rsidRPr="00341EE5">
        <w:rPr>
          <w:rFonts w:ascii="Tahoma" w:hAnsi="Tahoma" w:cs="Tahoma"/>
        </w:rPr>
        <w:t xml:space="preserve"> je povinen mít po celou dobu provádění díla dle této Smlouvy uzavřenu pojistnou smlouvu na pojištění profesní odpovědnosti. </w:t>
      </w:r>
    </w:p>
    <w:p w14:paraId="76CE0522" w14:textId="77777777" w:rsidR="002657C2" w:rsidRDefault="002657C2" w:rsidP="00271DBC">
      <w:pPr>
        <w:rPr>
          <w:rFonts w:ascii="Tahoma" w:hAnsi="Tahoma" w:cs="Tahoma"/>
        </w:rPr>
      </w:pPr>
    </w:p>
    <w:p w14:paraId="4DA6E9EB" w14:textId="77777777" w:rsidR="00412F2E" w:rsidRPr="003408C6" w:rsidRDefault="00412F2E" w:rsidP="00412F2E">
      <w:pPr>
        <w:pStyle w:val="Bezmezer"/>
        <w:rPr>
          <w:rFonts w:ascii="Tahoma" w:hAnsi="Tahoma" w:cs="Tahoma"/>
          <w:sz w:val="20"/>
          <w:szCs w:val="20"/>
        </w:rPr>
      </w:pPr>
    </w:p>
    <w:p w14:paraId="2AA0FF12" w14:textId="77777777" w:rsidR="00412F2E" w:rsidRPr="003408C6" w:rsidRDefault="00412F2E" w:rsidP="00917B63">
      <w:pPr>
        <w:pStyle w:val="Bezmezer"/>
        <w:keepNext/>
        <w:jc w:val="center"/>
        <w:rPr>
          <w:rFonts w:ascii="Tahoma" w:hAnsi="Tahoma" w:cs="Tahoma"/>
          <w:b/>
          <w:sz w:val="20"/>
          <w:szCs w:val="20"/>
        </w:rPr>
      </w:pPr>
      <w:r w:rsidRPr="003408C6">
        <w:rPr>
          <w:rFonts w:ascii="Tahoma" w:hAnsi="Tahoma" w:cs="Tahoma"/>
          <w:b/>
          <w:sz w:val="20"/>
          <w:szCs w:val="20"/>
        </w:rPr>
        <w:lastRenderedPageBreak/>
        <w:t>VII.</w:t>
      </w:r>
    </w:p>
    <w:p w14:paraId="7D661F44" w14:textId="77777777" w:rsidR="00412F2E" w:rsidRPr="003408C6" w:rsidRDefault="00412F2E" w:rsidP="00917B63">
      <w:pPr>
        <w:pStyle w:val="Bezmezer"/>
        <w:keepNext/>
        <w:jc w:val="center"/>
        <w:rPr>
          <w:rFonts w:ascii="Tahoma" w:hAnsi="Tahoma" w:cs="Tahoma"/>
          <w:b/>
          <w:sz w:val="20"/>
          <w:szCs w:val="20"/>
        </w:rPr>
      </w:pPr>
      <w:r w:rsidRPr="003408C6">
        <w:rPr>
          <w:rFonts w:ascii="Tahoma" w:hAnsi="Tahoma" w:cs="Tahoma"/>
          <w:b/>
          <w:sz w:val="20"/>
          <w:szCs w:val="20"/>
        </w:rPr>
        <w:t xml:space="preserve">Odpovědnost za vady </w:t>
      </w:r>
    </w:p>
    <w:p w14:paraId="51CA69B7" w14:textId="77777777" w:rsidR="00412F2E" w:rsidRPr="003408C6" w:rsidRDefault="00412F2E" w:rsidP="00917B63">
      <w:pPr>
        <w:pStyle w:val="Textkomente"/>
        <w:keepNext/>
      </w:pPr>
    </w:p>
    <w:p w14:paraId="5D466E9D" w14:textId="77777777" w:rsidR="00412F2E" w:rsidRPr="003408C6" w:rsidRDefault="00412F2E" w:rsidP="00917B63">
      <w:pPr>
        <w:pStyle w:val="Bezmezer"/>
        <w:keepNext/>
        <w:jc w:val="center"/>
        <w:rPr>
          <w:rFonts w:ascii="Tahoma" w:hAnsi="Tahoma" w:cs="Tahoma"/>
          <w:b/>
          <w:sz w:val="20"/>
          <w:szCs w:val="20"/>
        </w:rPr>
      </w:pPr>
    </w:p>
    <w:p w14:paraId="720E74C5" w14:textId="22AC96D7" w:rsidR="00412F2E" w:rsidRPr="003408C6" w:rsidRDefault="00C51749" w:rsidP="00C51749">
      <w:pPr>
        <w:rPr>
          <w:rFonts w:ascii="Tahoma" w:hAnsi="Tahoma" w:cs="Tahoma"/>
        </w:rPr>
      </w:pPr>
      <w:r w:rsidRPr="003408C6">
        <w:rPr>
          <w:rFonts w:ascii="Tahoma" w:hAnsi="Tahoma" w:cs="Tahoma"/>
        </w:rPr>
        <w:t xml:space="preserve">1. </w:t>
      </w:r>
      <w:r w:rsidR="00265760" w:rsidRPr="00341EE5">
        <w:rPr>
          <w:rFonts w:ascii="Tahoma" w:hAnsi="Tahoma" w:cs="Tahoma"/>
        </w:rPr>
        <w:t>Zhotovitel</w:t>
      </w:r>
      <w:r w:rsidR="00412F2E" w:rsidRPr="003408C6">
        <w:rPr>
          <w:rFonts w:ascii="Tahoma" w:hAnsi="Tahoma" w:cs="Tahoma"/>
        </w:rPr>
        <w:t xml:space="preserve"> odpovídá za to, že Dokumentace má v době předání </w:t>
      </w:r>
      <w:r w:rsidR="00265760">
        <w:rPr>
          <w:rFonts w:ascii="Tahoma" w:hAnsi="Tahoma" w:cs="Tahoma"/>
        </w:rPr>
        <w:t>Objednateli</w:t>
      </w:r>
      <w:r w:rsidR="00412F2E" w:rsidRPr="003408C6">
        <w:rPr>
          <w:rFonts w:ascii="Tahoma" w:hAnsi="Tahoma" w:cs="Tahoma"/>
        </w:rPr>
        <w:t xml:space="preserve"> vlastnosti stanovené obecně závaznými předpisy, Závaznými technickými normami vztahujícími se na provádění díla dle této Smlouvy, popř. vlastnosti obvyklé. Dále </w:t>
      </w:r>
      <w:r w:rsidR="00265760" w:rsidRPr="00341EE5">
        <w:rPr>
          <w:rFonts w:ascii="Tahoma" w:hAnsi="Tahoma" w:cs="Tahoma"/>
        </w:rPr>
        <w:t>Zhotovitel</w:t>
      </w:r>
      <w:r w:rsidR="00412F2E" w:rsidRPr="003408C6">
        <w:rPr>
          <w:rFonts w:ascii="Tahoma" w:hAnsi="Tahoma" w:cs="Tahoma"/>
        </w:rPr>
        <w:t xml:space="preserve"> odpovídá za to, že Dokumentace je kompletní</w:t>
      </w:r>
      <w:r w:rsidR="00B360C4" w:rsidRPr="003408C6">
        <w:rPr>
          <w:rFonts w:ascii="Tahoma" w:hAnsi="Tahoma" w:cs="Tahoma"/>
        </w:rPr>
        <w:t xml:space="preserve"> </w:t>
      </w:r>
      <w:r w:rsidR="00B360C4" w:rsidRPr="003408C6">
        <w:rPr>
          <w:rFonts w:ascii="Tahoma" w:hAnsi="Tahoma" w:cs="Tahoma"/>
          <w:color w:val="000000"/>
        </w:rPr>
        <w:t>ve smyslu obvyklého rozsahu</w:t>
      </w:r>
      <w:r w:rsidR="00412F2E" w:rsidRPr="003408C6">
        <w:rPr>
          <w:rFonts w:ascii="Tahoma" w:hAnsi="Tahoma" w:cs="Tahoma"/>
          <w:color w:val="000000"/>
        </w:rPr>
        <w:t>,</w:t>
      </w:r>
      <w:r w:rsidR="00412F2E" w:rsidRPr="003408C6">
        <w:rPr>
          <w:rFonts w:ascii="Tahoma" w:hAnsi="Tahoma" w:cs="Tahoma"/>
        </w:rPr>
        <w:t xml:space="preserve"> splňuje určenou funkci a odpovídá požadavkům sjednaným ve Smlouvě. </w:t>
      </w:r>
      <w:r w:rsidR="00265760">
        <w:rPr>
          <w:rFonts w:ascii="Tahoma" w:hAnsi="Tahoma" w:cs="Tahoma"/>
        </w:rPr>
        <w:t xml:space="preserve">  </w:t>
      </w:r>
    </w:p>
    <w:p w14:paraId="2FA28D72" w14:textId="77777777" w:rsidR="00412F2E" w:rsidRPr="003408C6" w:rsidRDefault="00412F2E" w:rsidP="00412F2E">
      <w:pPr>
        <w:pStyle w:val="Bezmezer"/>
        <w:ind w:left="284"/>
        <w:jc w:val="both"/>
        <w:rPr>
          <w:rFonts w:ascii="Tahoma" w:hAnsi="Tahoma" w:cs="Tahoma"/>
          <w:sz w:val="20"/>
          <w:szCs w:val="20"/>
        </w:rPr>
      </w:pPr>
    </w:p>
    <w:p w14:paraId="0A192D34" w14:textId="5D067384"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2. </w:t>
      </w:r>
      <w:r w:rsidR="00265760" w:rsidRPr="00265760">
        <w:rPr>
          <w:rFonts w:ascii="Tahoma" w:eastAsia="Times New Roman" w:hAnsi="Tahoma" w:cs="Tahoma"/>
          <w:sz w:val="20"/>
          <w:szCs w:val="20"/>
        </w:rPr>
        <w:t>Zhotovitel</w:t>
      </w:r>
      <w:r w:rsidR="00412F2E" w:rsidRPr="003408C6">
        <w:rPr>
          <w:rFonts w:ascii="Tahoma" w:hAnsi="Tahoma" w:cs="Tahoma"/>
          <w:sz w:val="20"/>
          <w:szCs w:val="20"/>
        </w:rPr>
        <w:t xml:space="preserve"> neodpovídá za vady Dokumentace, které byly způsobeny pokyny danými mu </w:t>
      </w:r>
      <w:r w:rsidR="00265760">
        <w:rPr>
          <w:rFonts w:ascii="Tahoma" w:hAnsi="Tahoma" w:cs="Tahoma"/>
          <w:sz w:val="20"/>
          <w:szCs w:val="20"/>
        </w:rPr>
        <w:t>Objednatelem</w:t>
      </w:r>
      <w:r w:rsidR="00412F2E" w:rsidRPr="003408C6">
        <w:rPr>
          <w:rFonts w:ascii="Tahoma" w:hAnsi="Tahoma" w:cs="Tahoma"/>
          <w:sz w:val="20"/>
          <w:szCs w:val="20"/>
        </w:rPr>
        <w:t xml:space="preserve">, za podmínky, že </w:t>
      </w:r>
      <w:r w:rsidR="00265760">
        <w:rPr>
          <w:rFonts w:ascii="Tahoma" w:hAnsi="Tahoma" w:cs="Tahoma"/>
          <w:sz w:val="20"/>
          <w:szCs w:val="20"/>
        </w:rPr>
        <w:t>Objednatele</w:t>
      </w:r>
      <w:r w:rsidR="00412F2E" w:rsidRPr="003408C6">
        <w:rPr>
          <w:rFonts w:ascii="Tahoma" w:hAnsi="Tahoma" w:cs="Tahoma"/>
          <w:sz w:val="20"/>
          <w:szCs w:val="20"/>
        </w:rPr>
        <w:t xml:space="preserve"> na jejich nevhodnost upozornil a </w:t>
      </w:r>
      <w:r w:rsidR="00265760">
        <w:rPr>
          <w:rFonts w:ascii="Tahoma" w:hAnsi="Tahoma" w:cs="Tahoma"/>
          <w:sz w:val="20"/>
          <w:szCs w:val="20"/>
        </w:rPr>
        <w:t>Objednatel</w:t>
      </w:r>
      <w:r w:rsidR="00412F2E" w:rsidRPr="003408C6">
        <w:rPr>
          <w:rFonts w:ascii="Tahoma" w:hAnsi="Tahoma" w:cs="Tahoma"/>
          <w:sz w:val="20"/>
          <w:szCs w:val="20"/>
        </w:rPr>
        <w:t xml:space="preserve"> i přesto na plnění takových pokynů písemně trval.</w:t>
      </w:r>
    </w:p>
    <w:p w14:paraId="02E7CEC1" w14:textId="77777777" w:rsidR="00412F2E" w:rsidRPr="003408C6" w:rsidRDefault="00412F2E" w:rsidP="00412F2E">
      <w:pPr>
        <w:rPr>
          <w:rFonts w:ascii="Tahoma" w:hAnsi="Tahoma" w:cs="Tahoma"/>
          <w:b/>
          <w:color w:val="548DD4"/>
        </w:rPr>
      </w:pPr>
    </w:p>
    <w:p w14:paraId="11F371B2" w14:textId="347B8BAC"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3. </w:t>
      </w:r>
      <w:r w:rsidR="00265760">
        <w:rPr>
          <w:rFonts w:ascii="Tahoma" w:hAnsi="Tahoma" w:cs="Tahoma"/>
          <w:sz w:val="20"/>
          <w:szCs w:val="20"/>
        </w:rPr>
        <w:t>Objednatel</w:t>
      </w:r>
      <w:r w:rsidR="00412F2E" w:rsidRPr="003408C6">
        <w:rPr>
          <w:rFonts w:ascii="Tahoma" w:hAnsi="Tahoma" w:cs="Tahoma"/>
          <w:sz w:val="20"/>
          <w:szCs w:val="20"/>
        </w:rPr>
        <w:t xml:space="preserve"> je povinen předanou Dokumentaci prohlédnout či zajistit její prohlídku co nejdříve po jejím převzetí.</w:t>
      </w:r>
      <w:r w:rsidR="00265760">
        <w:rPr>
          <w:rFonts w:ascii="Tahoma" w:hAnsi="Tahoma" w:cs="Tahoma"/>
          <w:sz w:val="20"/>
          <w:szCs w:val="20"/>
        </w:rPr>
        <w:t xml:space="preserve"> </w:t>
      </w:r>
    </w:p>
    <w:p w14:paraId="435D7A41" w14:textId="77777777" w:rsidR="00412F2E" w:rsidRPr="003408C6" w:rsidRDefault="00412F2E" w:rsidP="00412F2E">
      <w:pPr>
        <w:pStyle w:val="Odstavecseseznamem"/>
        <w:rPr>
          <w:rFonts w:ascii="Tahoma" w:hAnsi="Tahoma" w:cs="Tahoma"/>
        </w:rPr>
      </w:pPr>
    </w:p>
    <w:p w14:paraId="7427F01E" w14:textId="10AABAD4"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4. </w:t>
      </w:r>
      <w:r w:rsidR="00265760">
        <w:rPr>
          <w:rFonts w:ascii="Tahoma" w:hAnsi="Tahoma" w:cs="Tahoma"/>
          <w:sz w:val="20"/>
          <w:szCs w:val="20"/>
        </w:rPr>
        <w:t>Objednatel</w:t>
      </w:r>
      <w:r w:rsidR="00412F2E" w:rsidRPr="003408C6">
        <w:rPr>
          <w:rFonts w:ascii="Tahoma" w:hAnsi="Tahoma" w:cs="Tahoma"/>
          <w:sz w:val="20"/>
          <w:szCs w:val="20"/>
        </w:rPr>
        <w:t xml:space="preserve"> je povinen vady Dokumentace u </w:t>
      </w:r>
      <w:r w:rsidR="00265760">
        <w:rPr>
          <w:rFonts w:ascii="Tahoma" w:hAnsi="Tahoma" w:cs="Tahoma"/>
          <w:sz w:val="20"/>
          <w:szCs w:val="20"/>
        </w:rPr>
        <w:t>Zhotovitele</w:t>
      </w:r>
      <w:r w:rsidR="00412F2E" w:rsidRPr="003408C6">
        <w:rPr>
          <w:rFonts w:ascii="Tahoma" w:hAnsi="Tahoma" w:cs="Tahoma"/>
          <w:sz w:val="20"/>
          <w:szCs w:val="20"/>
        </w:rPr>
        <w:t xml:space="preserve"> písemně uplatnit bez zbytečného odkladu poté, kdy je zjistil nebo měl zjistit. Práva </w:t>
      </w:r>
      <w:r w:rsidR="00265760">
        <w:rPr>
          <w:rFonts w:ascii="Tahoma" w:hAnsi="Tahoma" w:cs="Tahoma"/>
          <w:sz w:val="20"/>
          <w:szCs w:val="20"/>
        </w:rPr>
        <w:t>Objednatele</w:t>
      </w:r>
      <w:r w:rsidR="00412F2E" w:rsidRPr="003408C6">
        <w:rPr>
          <w:rFonts w:ascii="Tahoma" w:hAnsi="Tahoma" w:cs="Tahoma"/>
          <w:sz w:val="20"/>
          <w:szCs w:val="20"/>
        </w:rPr>
        <w:t xml:space="preserve"> z titulu skrytých vad, které měla Dokumentace v době jejího předání </w:t>
      </w:r>
      <w:r w:rsidR="00265760">
        <w:rPr>
          <w:rFonts w:ascii="Tahoma" w:hAnsi="Tahoma" w:cs="Tahoma"/>
          <w:sz w:val="20"/>
          <w:szCs w:val="20"/>
        </w:rPr>
        <w:t>Objednateli</w:t>
      </w:r>
      <w:r w:rsidR="00412F2E" w:rsidRPr="003408C6">
        <w:rPr>
          <w:rFonts w:ascii="Tahoma" w:hAnsi="Tahoma" w:cs="Tahoma"/>
          <w:sz w:val="20"/>
          <w:szCs w:val="20"/>
        </w:rPr>
        <w:t xml:space="preserve">, zanikají, nebyla-li </w:t>
      </w:r>
      <w:r w:rsidR="00265760">
        <w:rPr>
          <w:rFonts w:ascii="Tahoma" w:hAnsi="Tahoma" w:cs="Tahoma"/>
          <w:sz w:val="20"/>
          <w:szCs w:val="20"/>
        </w:rPr>
        <w:t>Objednatelem</w:t>
      </w:r>
      <w:r w:rsidR="00412F2E" w:rsidRPr="003408C6">
        <w:rPr>
          <w:rFonts w:ascii="Tahoma" w:hAnsi="Tahoma" w:cs="Tahoma"/>
          <w:sz w:val="20"/>
          <w:szCs w:val="20"/>
        </w:rPr>
        <w:t xml:space="preserve"> uplatněna ve lhůtě dle předchozí věty, nejpozději však do </w:t>
      </w:r>
      <w:r w:rsidR="00412F2E" w:rsidRPr="00DF094D">
        <w:rPr>
          <w:rFonts w:ascii="Tahoma" w:hAnsi="Tahoma" w:cs="Tahoma"/>
          <w:sz w:val="20"/>
          <w:szCs w:val="20"/>
        </w:rPr>
        <w:t>2 let</w:t>
      </w:r>
      <w:r w:rsidR="00412F2E" w:rsidRPr="003408C6">
        <w:rPr>
          <w:rFonts w:ascii="Tahoma" w:hAnsi="Tahoma" w:cs="Tahoma"/>
          <w:sz w:val="20"/>
          <w:szCs w:val="20"/>
        </w:rPr>
        <w:t xml:space="preserve"> od převzetí Dokumentace.</w:t>
      </w:r>
    </w:p>
    <w:p w14:paraId="3B33AD4E" w14:textId="77777777" w:rsidR="00412F2E" w:rsidRPr="003408C6" w:rsidRDefault="00412F2E" w:rsidP="00412F2E">
      <w:pPr>
        <w:pStyle w:val="Odstavecseseznamem"/>
        <w:rPr>
          <w:rFonts w:ascii="Tahoma" w:eastAsia="Calibri" w:hAnsi="Tahoma" w:cs="Tahoma"/>
        </w:rPr>
      </w:pPr>
    </w:p>
    <w:p w14:paraId="488C4D4C" w14:textId="779CDD8A" w:rsidR="00412F2E" w:rsidRPr="003408C6" w:rsidRDefault="00412F2E" w:rsidP="00412F2E">
      <w:pPr>
        <w:rPr>
          <w:rFonts w:ascii="Tahoma" w:eastAsia="Calibri" w:hAnsi="Tahoma" w:cs="Tahoma"/>
        </w:rPr>
      </w:pPr>
      <w:r w:rsidRPr="003408C6">
        <w:rPr>
          <w:rFonts w:ascii="Tahoma" w:eastAsia="Calibri" w:hAnsi="Tahoma" w:cs="Tahoma"/>
        </w:rPr>
        <w:t xml:space="preserve">5. </w:t>
      </w:r>
      <w:r w:rsidR="00265760">
        <w:rPr>
          <w:rFonts w:ascii="Tahoma" w:eastAsia="Calibri" w:hAnsi="Tahoma" w:cs="Tahoma"/>
        </w:rPr>
        <w:t>Zhotovitel</w:t>
      </w:r>
      <w:r w:rsidRPr="003408C6">
        <w:rPr>
          <w:rFonts w:ascii="Tahoma" w:eastAsia="Calibri" w:hAnsi="Tahoma" w:cs="Tahoma"/>
        </w:rPr>
        <w:t xml:space="preserve"> nenese odpovědnost za vady stavby realizované podle Dokumentace, neprokáže-li </w:t>
      </w:r>
      <w:r w:rsidR="00265760">
        <w:rPr>
          <w:rFonts w:ascii="Tahoma" w:eastAsia="Calibri" w:hAnsi="Tahoma" w:cs="Tahoma"/>
        </w:rPr>
        <w:t>Objednatel</w:t>
      </w:r>
      <w:r w:rsidRPr="003408C6">
        <w:rPr>
          <w:rFonts w:ascii="Tahoma" w:eastAsia="Calibri" w:hAnsi="Tahoma" w:cs="Tahoma"/>
        </w:rPr>
        <w:t>, že vada stavby má původ ve vadě této Dokumentace.</w:t>
      </w:r>
    </w:p>
    <w:p w14:paraId="497E2CC8" w14:textId="77777777" w:rsidR="00412F2E" w:rsidRPr="003408C6" w:rsidRDefault="00412F2E" w:rsidP="00412F2E">
      <w:pPr>
        <w:rPr>
          <w:rFonts w:ascii="Tahoma" w:eastAsia="Calibri" w:hAnsi="Tahoma" w:cs="Tahoma"/>
        </w:rPr>
      </w:pPr>
    </w:p>
    <w:p w14:paraId="0888DC23" w14:textId="2DC11B5D" w:rsidR="00412F2E" w:rsidRPr="003408C6" w:rsidRDefault="00412F2E" w:rsidP="00412F2E">
      <w:pPr>
        <w:pStyle w:val="Bezmezer"/>
        <w:jc w:val="both"/>
        <w:rPr>
          <w:rFonts w:ascii="Tahoma" w:hAnsi="Tahoma" w:cs="Tahoma"/>
          <w:sz w:val="20"/>
          <w:szCs w:val="20"/>
        </w:rPr>
      </w:pPr>
      <w:r w:rsidRPr="003408C6">
        <w:rPr>
          <w:rFonts w:ascii="Tahoma" w:hAnsi="Tahoma" w:cs="Tahoma"/>
          <w:sz w:val="20"/>
          <w:szCs w:val="20"/>
        </w:rPr>
        <w:t xml:space="preserve">6. V případě oprávněných a řádně uplatněných vad díla má </w:t>
      </w:r>
      <w:r w:rsidR="00F05D7C">
        <w:rPr>
          <w:rFonts w:ascii="Tahoma" w:hAnsi="Tahoma" w:cs="Tahoma"/>
          <w:sz w:val="20"/>
          <w:szCs w:val="20"/>
        </w:rPr>
        <w:t>Objednatel</w:t>
      </w:r>
      <w:r w:rsidRPr="003408C6">
        <w:rPr>
          <w:rFonts w:ascii="Tahoma" w:hAnsi="Tahoma" w:cs="Tahoma"/>
          <w:sz w:val="20"/>
          <w:szCs w:val="20"/>
        </w:rPr>
        <w:t xml:space="preserve"> podle charakteru a závažnosti vady právo požadovat:</w:t>
      </w:r>
    </w:p>
    <w:p w14:paraId="0571D846" w14:textId="77777777" w:rsidR="00412F2E" w:rsidRPr="003408C6" w:rsidRDefault="00412F2E" w:rsidP="00412F2E">
      <w:pPr>
        <w:pStyle w:val="Odstavecseseznamem"/>
        <w:numPr>
          <w:ilvl w:val="0"/>
          <w:numId w:val="28"/>
        </w:numPr>
        <w:rPr>
          <w:rFonts w:ascii="Tahoma" w:hAnsi="Tahoma" w:cs="Tahoma"/>
        </w:rPr>
      </w:pPr>
      <w:r w:rsidRPr="003408C6">
        <w:rPr>
          <w:rFonts w:ascii="Tahoma" w:hAnsi="Tahoma" w:cs="Tahoma"/>
        </w:rPr>
        <w:t>odstranění vady opravou, je-li to možné a účelné,</w:t>
      </w:r>
    </w:p>
    <w:p w14:paraId="7B82B9B0" w14:textId="77777777" w:rsidR="00412F2E" w:rsidRPr="003408C6" w:rsidRDefault="00412F2E" w:rsidP="00412F2E">
      <w:pPr>
        <w:pStyle w:val="Odstavecseseznamem"/>
        <w:numPr>
          <w:ilvl w:val="0"/>
          <w:numId w:val="28"/>
        </w:numPr>
        <w:rPr>
          <w:rFonts w:ascii="Tahoma" w:hAnsi="Tahoma" w:cs="Tahoma"/>
        </w:rPr>
      </w:pPr>
      <w:r w:rsidRPr="003408C6">
        <w:rPr>
          <w:rFonts w:ascii="Tahoma" w:hAnsi="Tahoma" w:cs="Tahoma"/>
        </w:rPr>
        <w:t xml:space="preserve">přiměřenou slevu z Celkové </w:t>
      </w:r>
      <w:r w:rsidR="00BF7FEF" w:rsidRPr="003408C6">
        <w:rPr>
          <w:rFonts w:ascii="Tahoma" w:hAnsi="Tahoma" w:cs="Tahoma"/>
        </w:rPr>
        <w:t>ceny</w:t>
      </w:r>
      <w:r w:rsidRPr="003408C6">
        <w:rPr>
          <w:rFonts w:ascii="Tahoma" w:hAnsi="Tahoma" w:cs="Tahoma"/>
        </w:rPr>
        <w:t>.</w:t>
      </w:r>
    </w:p>
    <w:p w14:paraId="611A80FB" w14:textId="77777777" w:rsidR="00412F2E" w:rsidRPr="003408C6" w:rsidRDefault="00412F2E" w:rsidP="00412F2E">
      <w:pPr>
        <w:rPr>
          <w:rFonts w:ascii="Tahoma" w:hAnsi="Tahoma" w:cs="Tahoma"/>
        </w:rPr>
      </w:pPr>
    </w:p>
    <w:p w14:paraId="50D31AB0" w14:textId="0A33D525" w:rsidR="00412F2E" w:rsidRPr="003408C6" w:rsidRDefault="00412F2E" w:rsidP="00412F2E">
      <w:pPr>
        <w:pStyle w:val="Bezmezer"/>
        <w:jc w:val="both"/>
        <w:rPr>
          <w:rFonts w:ascii="Tahoma" w:hAnsi="Tahoma" w:cs="Tahoma"/>
          <w:sz w:val="20"/>
          <w:szCs w:val="20"/>
        </w:rPr>
      </w:pPr>
      <w:r w:rsidRPr="003408C6">
        <w:rPr>
          <w:rFonts w:ascii="Tahoma" w:hAnsi="Tahoma" w:cs="Tahoma"/>
          <w:sz w:val="20"/>
          <w:szCs w:val="20"/>
        </w:rPr>
        <w:t xml:space="preserve">7. </w:t>
      </w:r>
      <w:r w:rsidR="00265760">
        <w:rPr>
          <w:rFonts w:ascii="Tahoma" w:hAnsi="Tahoma" w:cs="Tahoma"/>
          <w:sz w:val="20"/>
          <w:szCs w:val="20"/>
        </w:rPr>
        <w:t>Objednatel</w:t>
      </w:r>
      <w:r w:rsidRPr="003408C6">
        <w:rPr>
          <w:rFonts w:ascii="Tahoma" w:hAnsi="Tahoma" w:cs="Tahoma"/>
          <w:sz w:val="20"/>
          <w:szCs w:val="20"/>
        </w:rPr>
        <w:t xml:space="preserve"> je povinen </w:t>
      </w:r>
      <w:r w:rsidR="00265760">
        <w:rPr>
          <w:rFonts w:ascii="Tahoma" w:hAnsi="Tahoma" w:cs="Tahoma"/>
          <w:sz w:val="20"/>
          <w:szCs w:val="20"/>
        </w:rPr>
        <w:t>Zhotoviteli</w:t>
      </w:r>
      <w:r w:rsidRPr="003408C6">
        <w:rPr>
          <w:rFonts w:ascii="Tahoma" w:hAnsi="Tahoma" w:cs="Tahoma"/>
          <w:sz w:val="20"/>
          <w:szCs w:val="20"/>
        </w:rPr>
        <w:t xml:space="preserve"> sdělit volbu svého nároku z vad dle odstavce 6 tohoto článku ihned při uplatnění těchto vad. K dodatečným změnám volby nároku je třeba souhlas </w:t>
      </w:r>
      <w:r w:rsidR="00265760">
        <w:rPr>
          <w:rFonts w:ascii="Tahoma" w:hAnsi="Tahoma" w:cs="Tahoma"/>
          <w:sz w:val="20"/>
          <w:szCs w:val="20"/>
        </w:rPr>
        <w:t>Zhotovitele</w:t>
      </w:r>
      <w:r w:rsidRPr="003408C6">
        <w:rPr>
          <w:rFonts w:ascii="Tahoma" w:hAnsi="Tahoma" w:cs="Tahoma"/>
          <w:sz w:val="20"/>
          <w:szCs w:val="20"/>
        </w:rPr>
        <w:t xml:space="preserve">. </w:t>
      </w:r>
    </w:p>
    <w:p w14:paraId="3F1FDF3C" w14:textId="77777777" w:rsidR="003305F1" w:rsidRDefault="003305F1" w:rsidP="00412F2E">
      <w:pPr>
        <w:pStyle w:val="Bezmezer"/>
        <w:jc w:val="center"/>
        <w:rPr>
          <w:rFonts w:ascii="Tahoma" w:hAnsi="Tahoma" w:cs="Tahoma"/>
          <w:b/>
          <w:sz w:val="20"/>
          <w:szCs w:val="20"/>
        </w:rPr>
      </w:pPr>
    </w:p>
    <w:p w14:paraId="538D40DD" w14:textId="77777777" w:rsidR="00A25760" w:rsidRPr="002E2269" w:rsidRDefault="00A25760" w:rsidP="00412F2E">
      <w:pPr>
        <w:pStyle w:val="Bezmezer"/>
        <w:jc w:val="center"/>
        <w:rPr>
          <w:rFonts w:ascii="Tahoma" w:hAnsi="Tahoma" w:cs="Tahoma"/>
          <w:b/>
          <w:sz w:val="20"/>
          <w:szCs w:val="20"/>
        </w:rPr>
      </w:pPr>
    </w:p>
    <w:p w14:paraId="44C3D83E" w14:textId="042D66A6" w:rsidR="00412F2E" w:rsidRPr="002E2269" w:rsidRDefault="00412F2E" w:rsidP="00412F2E">
      <w:pPr>
        <w:pStyle w:val="Bezmezer"/>
        <w:jc w:val="center"/>
        <w:rPr>
          <w:rFonts w:ascii="Tahoma" w:hAnsi="Tahoma" w:cs="Tahoma"/>
          <w:b/>
          <w:sz w:val="20"/>
          <w:szCs w:val="20"/>
        </w:rPr>
      </w:pPr>
      <w:r w:rsidRPr="002E2269">
        <w:rPr>
          <w:rFonts w:ascii="Tahoma" w:hAnsi="Tahoma" w:cs="Tahoma"/>
          <w:b/>
          <w:sz w:val="20"/>
          <w:szCs w:val="20"/>
        </w:rPr>
        <w:t xml:space="preserve">VIII. </w:t>
      </w:r>
    </w:p>
    <w:p w14:paraId="284B8C08" w14:textId="77777777" w:rsidR="00412F2E" w:rsidRPr="002E2269" w:rsidRDefault="00412F2E" w:rsidP="00412F2E">
      <w:pPr>
        <w:pStyle w:val="Bezmezer"/>
        <w:jc w:val="center"/>
        <w:rPr>
          <w:rFonts w:ascii="Tahoma" w:hAnsi="Tahoma" w:cs="Tahoma"/>
          <w:b/>
          <w:sz w:val="20"/>
          <w:szCs w:val="20"/>
        </w:rPr>
      </w:pPr>
      <w:r w:rsidRPr="002E2269">
        <w:rPr>
          <w:rFonts w:ascii="Tahoma" w:hAnsi="Tahoma" w:cs="Tahoma"/>
          <w:b/>
          <w:sz w:val="20"/>
          <w:szCs w:val="20"/>
        </w:rPr>
        <w:t>Autorská práva</w:t>
      </w:r>
    </w:p>
    <w:p w14:paraId="7547C9A6" w14:textId="77777777" w:rsidR="00412F2E" w:rsidRPr="002E2269" w:rsidRDefault="00412F2E" w:rsidP="00412F2E">
      <w:pPr>
        <w:pStyle w:val="Bezmezer"/>
        <w:jc w:val="center"/>
        <w:rPr>
          <w:rFonts w:ascii="Tahoma" w:hAnsi="Tahoma" w:cs="Tahoma"/>
          <w:b/>
          <w:sz w:val="20"/>
          <w:szCs w:val="20"/>
        </w:rPr>
      </w:pPr>
    </w:p>
    <w:p w14:paraId="5E0FCEBA" w14:textId="6DC566D2" w:rsidR="00412F2E" w:rsidRPr="002E2269" w:rsidRDefault="00C51749" w:rsidP="00C51749">
      <w:pPr>
        <w:rPr>
          <w:rFonts w:ascii="Tahoma" w:eastAsia="Calibri" w:hAnsi="Tahoma" w:cs="Tahoma"/>
        </w:rPr>
      </w:pPr>
      <w:r w:rsidRPr="002E2269">
        <w:rPr>
          <w:rFonts w:ascii="Tahoma" w:eastAsia="Calibri" w:hAnsi="Tahoma" w:cs="Tahoma"/>
        </w:rPr>
        <w:t xml:space="preserve">1. </w:t>
      </w:r>
      <w:r w:rsidR="00412F2E" w:rsidRPr="002E2269">
        <w:rPr>
          <w:rFonts w:ascii="Tahoma" w:eastAsia="Calibri" w:hAnsi="Tahoma" w:cs="Tahoma"/>
        </w:rPr>
        <w:t xml:space="preserve">Dokumentace zpracovaná </w:t>
      </w:r>
      <w:r w:rsidR="002E2269" w:rsidRPr="002E2269">
        <w:rPr>
          <w:rFonts w:ascii="Tahoma" w:eastAsia="Calibri" w:hAnsi="Tahoma" w:cs="Tahoma"/>
        </w:rPr>
        <w:t>Zhotovitelem</w:t>
      </w:r>
      <w:r w:rsidR="00412F2E" w:rsidRPr="002E2269">
        <w:rPr>
          <w:rFonts w:ascii="Tahoma" w:eastAsia="Calibri" w:hAnsi="Tahoma" w:cs="Tahoma"/>
        </w:rPr>
        <w:t xml:space="preserve"> včetně jejího návrhu či konceptu je autorským dílem v souladu s autorským zákonem. </w:t>
      </w:r>
    </w:p>
    <w:p w14:paraId="1F7AA54A" w14:textId="77777777" w:rsidR="00412F2E" w:rsidRPr="002E2269" w:rsidRDefault="00412F2E" w:rsidP="00412F2E">
      <w:pPr>
        <w:rPr>
          <w:rFonts w:ascii="Tahoma" w:eastAsia="Calibri" w:hAnsi="Tahoma" w:cs="Tahoma"/>
        </w:rPr>
      </w:pPr>
    </w:p>
    <w:p w14:paraId="3F23DB0E" w14:textId="67E2554A" w:rsidR="00412F2E" w:rsidRPr="002E2269" w:rsidRDefault="00C51749" w:rsidP="00C51749">
      <w:pPr>
        <w:rPr>
          <w:rFonts w:ascii="Tahoma" w:eastAsia="Calibri" w:hAnsi="Tahoma" w:cs="Tahoma"/>
        </w:rPr>
      </w:pPr>
      <w:r w:rsidRPr="002E2269">
        <w:rPr>
          <w:rFonts w:ascii="Tahoma" w:eastAsia="Calibri" w:hAnsi="Tahoma" w:cs="Tahoma"/>
        </w:rPr>
        <w:t xml:space="preserve">2. </w:t>
      </w:r>
      <w:r w:rsidR="00412F2E" w:rsidRPr="002E2269">
        <w:rPr>
          <w:rFonts w:ascii="Tahoma" w:eastAsia="Calibri" w:hAnsi="Tahoma" w:cs="Tahoma"/>
        </w:rPr>
        <w:t xml:space="preserve">Majetková práva k Autorskému dílu </w:t>
      </w:r>
      <w:r w:rsidR="002E2269" w:rsidRPr="002E2269">
        <w:rPr>
          <w:rFonts w:ascii="Tahoma" w:eastAsia="Calibri" w:hAnsi="Tahoma" w:cs="Tahoma"/>
        </w:rPr>
        <w:t>Zhotovitele</w:t>
      </w:r>
      <w:r w:rsidR="00412F2E" w:rsidRPr="002E2269">
        <w:rPr>
          <w:rFonts w:ascii="Tahoma" w:eastAsia="Calibri" w:hAnsi="Tahoma" w:cs="Tahoma"/>
        </w:rPr>
        <w:t xml:space="preserve"> vykonává v souladu s ustanovením § 58 odst. 1 ve spojení s § 58 odst. 10 autorského zákona svým jménem a na svůj účet </w:t>
      </w:r>
      <w:r w:rsidR="002E2269" w:rsidRPr="002E2269">
        <w:rPr>
          <w:rFonts w:ascii="Tahoma" w:eastAsia="Calibri" w:hAnsi="Tahoma" w:cs="Tahoma"/>
        </w:rPr>
        <w:t>Zhotovitel</w:t>
      </w:r>
      <w:r w:rsidR="00412F2E" w:rsidRPr="002E2269">
        <w:rPr>
          <w:rFonts w:ascii="Tahoma" w:eastAsia="Calibri" w:hAnsi="Tahoma" w:cs="Tahoma"/>
        </w:rPr>
        <w:t>.</w:t>
      </w:r>
    </w:p>
    <w:p w14:paraId="5D977363" w14:textId="77777777" w:rsidR="00412F2E" w:rsidRPr="002E2269" w:rsidRDefault="00412F2E" w:rsidP="00412F2E">
      <w:pPr>
        <w:rPr>
          <w:rFonts w:ascii="Tahoma" w:eastAsia="Calibri" w:hAnsi="Tahoma" w:cs="Tahoma"/>
        </w:rPr>
      </w:pPr>
    </w:p>
    <w:p w14:paraId="16328BDD" w14:textId="14C60563" w:rsidR="00412F2E" w:rsidRPr="002E2269" w:rsidRDefault="00C51749" w:rsidP="00C51749">
      <w:pPr>
        <w:rPr>
          <w:rFonts w:ascii="Tahoma" w:eastAsia="Calibri" w:hAnsi="Tahoma" w:cs="Tahoma"/>
        </w:rPr>
      </w:pPr>
      <w:r w:rsidRPr="002E2269">
        <w:rPr>
          <w:rFonts w:ascii="Tahoma" w:eastAsia="Calibri" w:hAnsi="Tahoma" w:cs="Tahoma"/>
        </w:rPr>
        <w:t xml:space="preserve">3. </w:t>
      </w:r>
      <w:r w:rsidR="00412F2E" w:rsidRPr="002E2269">
        <w:rPr>
          <w:rFonts w:ascii="Tahoma" w:eastAsia="Calibri" w:hAnsi="Tahoma" w:cs="Tahoma"/>
        </w:rPr>
        <w:t xml:space="preserve">Originály plánů, náčrtů, výkresů, grafických zobrazení a textových určení (specifikací) zůstávají ve vlastnictví </w:t>
      </w:r>
      <w:r w:rsidR="002E2269" w:rsidRPr="002E2269">
        <w:rPr>
          <w:rFonts w:ascii="Tahoma" w:eastAsia="Calibri" w:hAnsi="Tahoma" w:cs="Tahoma"/>
        </w:rPr>
        <w:t>Zhotovitele</w:t>
      </w:r>
      <w:r w:rsidR="00412F2E" w:rsidRPr="002E2269">
        <w:rPr>
          <w:rFonts w:ascii="Tahoma" w:eastAsia="Calibri" w:hAnsi="Tahoma" w:cs="Tahoma"/>
        </w:rPr>
        <w:t xml:space="preserve">, ať jsou stavby, pro které byly připraveny, provedeny či nikoli. </w:t>
      </w:r>
      <w:r w:rsidR="002E2269" w:rsidRPr="002E2269">
        <w:rPr>
          <w:rFonts w:ascii="Tahoma" w:eastAsia="Calibri" w:hAnsi="Tahoma" w:cs="Tahoma"/>
        </w:rPr>
        <w:t xml:space="preserve">Objednateli </w:t>
      </w:r>
      <w:r w:rsidR="00412F2E" w:rsidRPr="002E2269">
        <w:rPr>
          <w:rFonts w:ascii="Tahoma" w:eastAsia="Calibri" w:hAnsi="Tahoma" w:cs="Tahoma"/>
        </w:rPr>
        <w:t xml:space="preserve">náleží řádně autorizované kopie dokumentace včetně reprodukovatelných kopií plánů, náčrtů, výkresů, grafických zobrazení a textových určení (specifikací) pro informaci a jako návod k vlastnímu užívání díla. </w:t>
      </w:r>
    </w:p>
    <w:p w14:paraId="2C2C4A2B" w14:textId="77777777" w:rsidR="00412F2E" w:rsidRPr="002E2269" w:rsidRDefault="00412F2E" w:rsidP="00412F2E">
      <w:pPr>
        <w:rPr>
          <w:rFonts w:ascii="Tahoma" w:eastAsia="Calibri" w:hAnsi="Tahoma" w:cs="Tahoma"/>
        </w:rPr>
      </w:pPr>
    </w:p>
    <w:p w14:paraId="3A2625E5" w14:textId="29BB6026" w:rsidR="00412F2E" w:rsidRPr="002E2269" w:rsidRDefault="00C51749" w:rsidP="00C51749">
      <w:pPr>
        <w:rPr>
          <w:rFonts w:ascii="Tahoma" w:eastAsia="Calibri" w:hAnsi="Tahoma" w:cs="Tahoma"/>
        </w:rPr>
      </w:pPr>
      <w:r w:rsidRPr="002E2269">
        <w:rPr>
          <w:rFonts w:ascii="Tahoma" w:eastAsia="Calibri" w:hAnsi="Tahoma" w:cs="Tahoma"/>
        </w:rPr>
        <w:t xml:space="preserve">4. </w:t>
      </w:r>
      <w:r w:rsidR="002E2269" w:rsidRPr="002E2269">
        <w:rPr>
          <w:rFonts w:ascii="Tahoma" w:eastAsia="Calibri" w:hAnsi="Tahoma" w:cs="Tahoma"/>
        </w:rPr>
        <w:t>Objednatel</w:t>
      </w:r>
      <w:r w:rsidR="00412F2E" w:rsidRPr="002E2269">
        <w:rPr>
          <w:rFonts w:ascii="Tahoma" w:eastAsia="Calibri" w:hAnsi="Tahoma" w:cs="Tahoma"/>
        </w:rPr>
        <w:t xml:space="preserve">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w:t>
      </w:r>
      <w:r w:rsidR="002E2269" w:rsidRPr="002E2269">
        <w:rPr>
          <w:rFonts w:ascii="Tahoma" w:eastAsia="Calibri" w:hAnsi="Tahoma" w:cs="Tahoma"/>
        </w:rPr>
        <w:t>Zhotovitele</w:t>
      </w:r>
      <w:r w:rsidR="00412F2E" w:rsidRPr="002E2269">
        <w:rPr>
          <w:rFonts w:ascii="Tahoma" w:eastAsia="Calibri" w:hAnsi="Tahoma" w:cs="Tahoma"/>
        </w:rPr>
        <w:t xml:space="preserve">, na které mu dle této </w:t>
      </w:r>
      <w:r w:rsidR="004A6FD6" w:rsidRPr="002E2269">
        <w:rPr>
          <w:rFonts w:ascii="Tahoma" w:eastAsia="Calibri" w:hAnsi="Tahoma" w:cs="Tahoma"/>
        </w:rPr>
        <w:t>S</w:t>
      </w:r>
      <w:r w:rsidR="00412F2E" w:rsidRPr="002E2269">
        <w:rPr>
          <w:rFonts w:ascii="Tahoma" w:eastAsia="Calibri" w:hAnsi="Tahoma" w:cs="Tahoma"/>
        </w:rPr>
        <w:t xml:space="preserve">mlouvy vznikl nárok. Dokumentace jako celek ani žádná její součást nemůže být bez výslovného svolení </w:t>
      </w:r>
      <w:r w:rsidR="002E2269" w:rsidRPr="002E2269">
        <w:rPr>
          <w:rFonts w:ascii="Tahoma" w:eastAsia="Calibri" w:hAnsi="Tahoma" w:cs="Tahoma"/>
        </w:rPr>
        <w:t>Zhotovitele</w:t>
      </w:r>
      <w:r w:rsidR="00412F2E" w:rsidRPr="002E2269">
        <w:rPr>
          <w:rFonts w:ascii="Tahoma" w:eastAsia="Calibri" w:hAnsi="Tahoma" w:cs="Tahoma"/>
        </w:rPr>
        <w:t xml:space="preserve"> užita </w:t>
      </w:r>
      <w:r w:rsidR="002E2269" w:rsidRPr="002E2269">
        <w:rPr>
          <w:rFonts w:ascii="Tahoma" w:eastAsia="Calibri" w:hAnsi="Tahoma" w:cs="Tahoma"/>
        </w:rPr>
        <w:t>Objednatelem</w:t>
      </w:r>
      <w:r w:rsidR="00412F2E" w:rsidRPr="002E2269">
        <w:rPr>
          <w:rFonts w:ascii="Tahoma" w:eastAsia="Calibri" w:hAnsi="Tahoma" w:cs="Tahoma"/>
        </w:rPr>
        <w:t xml:space="preserve"> či jakoukoli třetí osobou k projektování jiných staveb, než pro které byla zpracována a </w:t>
      </w:r>
      <w:r w:rsidR="002E2269" w:rsidRPr="002E2269">
        <w:rPr>
          <w:rFonts w:ascii="Tahoma" w:eastAsia="Calibri" w:hAnsi="Tahoma" w:cs="Tahoma"/>
        </w:rPr>
        <w:t>Objednateli</w:t>
      </w:r>
      <w:r w:rsidR="00412F2E" w:rsidRPr="002E2269">
        <w:rPr>
          <w:rFonts w:ascii="Tahoma" w:eastAsia="Calibri" w:hAnsi="Tahoma" w:cs="Tahoma"/>
        </w:rPr>
        <w:t xml:space="preserve"> dodána. </w:t>
      </w:r>
    </w:p>
    <w:p w14:paraId="64888699" w14:textId="77777777" w:rsidR="00412F2E" w:rsidRPr="002E2269" w:rsidRDefault="00412F2E" w:rsidP="00412F2E">
      <w:pPr>
        <w:rPr>
          <w:rFonts w:ascii="Tahoma" w:eastAsia="Calibri" w:hAnsi="Tahoma" w:cs="Tahoma"/>
        </w:rPr>
      </w:pPr>
    </w:p>
    <w:p w14:paraId="64A09590" w14:textId="56F61B15" w:rsidR="00412F2E" w:rsidRPr="002E2269" w:rsidRDefault="00C51749" w:rsidP="00C51749">
      <w:pPr>
        <w:rPr>
          <w:rFonts w:ascii="Tahoma" w:eastAsia="Calibri" w:hAnsi="Tahoma" w:cs="Tahoma"/>
        </w:rPr>
      </w:pPr>
      <w:r w:rsidRPr="002E2269">
        <w:rPr>
          <w:rFonts w:ascii="Tahoma" w:eastAsia="Calibri" w:hAnsi="Tahoma" w:cs="Tahoma"/>
        </w:rPr>
        <w:t xml:space="preserve">5. </w:t>
      </w:r>
      <w:r w:rsidR="002E2269" w:rsidRPr="002E2269">
        <w:rPr>
          <w:rFonts w:ascii="Tahoma" w:eastAsia="Calibri" w:hAnsi="Tahoma" w:cs="Tahoma"/>
        </w:rPr>
        <w:t>Objednatel</w:t>
      </w:r>
      <w:r w:rsidR="00412F2E" w:rsidRPr="002E2269">
        <w:rPr>
          <w:rFonts w:ascii="Tahoma" w:eastAsia="Calibri" w:hAnsi="Tahoma" w:cs="Tahoma"/>
        </w:rPr>
        <w:t xml:space="preserve"> není oprávněn Dokumentaci měnit ani do ní jinak zasahovat ani ji poskytnout k takovému zásahu jiné osobě bez výslovného souhlasu </w:t>
      </w:r>
      <w:r w:rsidR="002E2269" w:rsidRPr="002E2269">
        <w:rPr>
          <w:rFonts w:ascii="Tahoma" w:eastAsia="Calibri" w:hAnsi="Tahoma" w:cs="Tahoma"/>
        </w:rPr>
        <w:t>Zhotovitele</w:t>
      </w:r>
      <w:r w:rsidR="00412F2E" w:rsidRPr="002E2269">
        <w:rPr>
          <w:rFonts w:ascii="Tahoma" w:eastAsia="Calibri" w:hAnsi="Tahoma" w:cs="Tahoma"/>
        </w:rPr>
        <w:t xml:space="preserve">. </w:t>
      </w:r>
    </w:p>
    <w:p w14:paraId="7F96AA6C" w14:textId="77777777" w:rsidR="00412F2E" w:rsidRPr="002E2269" w:rsidRDefault="00412F2E" w:rsidP="00412F2E">
      <w:pPr>
        <w:pStyle w:val="Odstavecseseznamem"/>
        <w:rPr>
          <w:rFonts w:ascii="Tahoma" w:eastAsia="Calibri" w:hAnsi="Tahoma" w:cs="Tahoma"/>
        </w:rPr>
      </w:pPr>
    </w:p>
    <w:p w14:paraId="5214EDC4" w14:textId="24D9C3AC" w:rsidR="00412F2E" w:rsidRPr="002E2269" w:rsidRDefault="00C51749" w:rsidP="00C51749">
      <w:pPr>
        <w:rPr>
          <w:rFonts w:ascii="Tahoma" w:eastAsia="Calibri" w:hAnsi="Tahoma" w:cs="Tahoma"/>
        </w:rPr>
      </w:pPr>
      <w:r w:rsidRPr="002E2269">
        <w:rPr>
          <w:rFonts w:ascii="Tahoma" w:eastAsia="Calibri" w:hAnsi="Tahoma" w:cs="Tahoma"/>
        </w:rPr>
        <w:t xml:space="preserve">6. </w:t>
      </w:r>
      <w:r w:rsidR="002E2269" w:rsidRPr="002E2269">
        <w:rPr>
          <w:rFonts w:ascii="Tahoma" w:eastAsia="Calibri" w:hAnsi="Tahoma" w:cs="Tahoma"/>
        </w:rPr>
        <w:t>Objednatel</w:t>
      </w:r>
      <w:r w:rsidR="00412F2E" w:rsidRPr="002E2269">
        <w:rPr>
          <w:rFonts w:ascii="Tahoma" w:eastAsia="Calibri" w:hAnsi="Tahoma" w:cs="Tahoma"/>
        </w:rPr>
        <w:t xml:space="preserve"> i </w:t>
      </w:r>
      <w:r w:rsidR="002E2269" w:rsidRPr="002E2269">
        <w:rPr>
          <w:rFonts w:ascii="Tahoma" w:eastAsia="Calibri" w:hAnsi="Tahoma" w:cs="Tahoma"/>
        </w:rPr>
        <w:t>Zhotovitel</w:t>
      </w:r>
      <w:r w:rsidR="00412F2E" w:rsidRPr="002E2269">
        <w:rPr>
          <w:rFonts w:ascii="Tahoma" w:eastAsia="Calibri" w:hAnsi="Tahoma" w:cs="Tahoma"/>
        </w:rPr>
        <w:t xml:space="preserve"> jsou oprávněni užít Dokumentaci pro potřeby marketingu, pro potřeby prezentace díla na veřejnosti, výstavách či jednotlivě u třetích osob v jakékoliv formě zachycené na jakémkoliv nosiči. </w:t>
      </w:r>
      <w:r w:rsidR="002E2269" w:rsidRPr="002E2269">
        <w:rPr>
          <w:rFonts w:ascii="Tahoma" w:eastAsia="Calibri" w:hAnsi="Tahoma" w:cs="Tahoma"/>
        </w:rPr>
        <w:t>Zhotovitel</w:t>
      </w:r>
      <w:r w:rsidR="00412F2E" w:rsidRPr="002E2269">
        <w:rPr>
          <w:rFonts w:ascii="Tahoma" w:eastAsia="Calibri" w:hAnsi="Tahoma" w:cs="Tahoma"/>
        </w:rPr>
        <w:t xml:space="preserve"> je oprávněn užít Dokumentaci a fotografie interiéru a exteriéru realizované stavby pro potřeby prezentace. </w:t>
      </w:r>
      <w:r w:rsidR="002E2269" w:rsidRPr="002E2269">
        <w:rPr>
          <w:rFonts w:ascii="Tahoma" w:eastAsia="Calibri" w:hAnsi="Tahoma" w:cs="Tahoma"/>
        </w:rPr>
        <w:t>Objednatel</w:t>
      </w:r>
      <w:r w:rsidR="00412F2E" w:rsidRPr="002E2269">
        <w:rPr>
          <w:rFonts w:ascii="Tahoma" w:eastAsia="Calibri" w:hAnsi="Tahoma" w:cs="Tahoma"/>
        </w:rPr>
        <w:t xml:space="preserve"> je povinen </w:t>
      </w:r>
      <w:r w:rsidR="002E2269" w:rsidRPr="002E2269">
        <w:rPr>
          <w:rFonts w:ascii="Tahoma" w:eastAsia="Calibri" w:hAnsi="Tahoma" w:cs="Tahoma"/>
        </w:rPr>
        <w:t>Zhotoviteli</w:t>
      </w:r>
      <w:r w:rsidR="00412F2E" w:rsidRPr="002E2269">
        <w:rPr>
          <w:rFonts w:ascii="Tahoma" w:eastAsia="Calibri" w:hAnsi="Tahoma" w:cs="Tahoma"/>
        </w:rPr>
        <w:t xml:space="preserve"> umožnit přístup do stavby po jejím dokončení za účelem pořízení těchto fotografií.</w:t>
      </w:r>
    </w:p>
    <w:p w14:paraId="07F24DDA" w14:textId="77777777" w:rsidR="00412F2E" w:rsidRPr="002E2269" w:rsidRDefault="00412F2E" w:rsidP="00412F2E">
      <w:pPr>
        <w:jc w:val="left"/>
        <w:rPr>
          <w:rFonts w:ascii="Tahoma" w:hAnsi="Tahoma" w:cs="Tahoma"/>
        </w:rPr>
      </w:pPr>
    </w:p>
    <w:p w14:paraId="28BDF8BA" w14:textId="77777777" w:rsidR="003305F1" w:rsidRPr="003408C6" w:rsidRDefault="003305F1" w:rsidP="006B5C79">
      <w:pPr>
        <w:pStyle w:val="Bezmezer"/>
        <w:rPr>
          <w:rFonts w:ascii="Tahoma" w:hAnsi="Tahoma" w:cs="Tahoma"/>
          <w:b/>
          <w:sz w:val="20"/>
          <w:szCs w:val="20"/>
          <w:highlight w:val="green"/>
        </w:rPr>
      </w:pPr>
    </w:p>
    <w:p w14:paraId="1AFBC6FF"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IX.</w:t>
      </w:r>
    </w:p>
    <w:p w14:paraId="480DECCB"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Sankce</w:t>
      </w:r>
    </w:p>
    <w:p w14:paraId="5941FE83" w14:textId="77777777" w:rsidR="00C51749" w:rsidRPr="003408C6" w:rsidRDefault="00C51749" w:rsidP="00C51749">
      <w:pPr>
        <w:rPr>
          <w:rFonts w:ascii="Tahoma" w:eastAsia="Calibri" w:hAnsi="Tahoma" w:cs="Tahoma"/>
        </w:rPr>
      </w:pPr>
    </w:p>
    <w:p w14:paraId="53CDCE77" w14:textId="5939C0C3" w:rsidR="00412F2E" w:rsidRPr="003408C6" w:rsidRDefault="00C51749" w:rsidP="00C51749">
      <w:pPr>
        <w:rPr>
          <w:rFonts w:ascii="Tahoma" w:hAnsi="Tahoma" w:cs="Tahoma"/>
        </w:rPr>
      </w:pPr>
      <w:r w:rsidRPr="003408C6">
        <w:rPr>
          <w:rFonts w:ascii="Tahoma" w:eastAsia="Calibri" w:hAnsi="Tahoma" w:cs="Tahoma"/>
        </w:rPr>
        <w:t xml:space="preserve">1. </w:t>
      </w:r>
      <w:r w:rsidR="00412F2E" w:rsidRPr="003408C6">
        <w:rPr>
          <w:rFonts w:ascii="Tahoma" w:hAnsi="Tahoma" w:cs="Tahoma"/>
        </w:rPr>
        <w:t xml:space="preserve">Pokud </w:t>
      </w:r>
      <w:r w:rsidR="00265760">
        <w:rPr>
          <w:rFonts w:ascii="Tahoma" w:hAnsi="Tahoma" w:cs="Tahoma"/>
        </w:rPr>
        <w:t>Zhotovitel</w:t>
      </w:r>
      <w:r w:rsidR="00412F2E" w:rsidRPr="003408C6">
        <w:rPr>
          <w:rFonts w:ascii="Tahoma" w:hAnsi="Tahoma" w:cs="Tahoma"/>
        </w:rPr>
        <w:t xml:space="preserve"> zaviněně nedodrží termíny plnění jednotlivých Výko</w:t>
      </w:r>
      <w:r w:rsidR="006B5C79">
        <w:rPr>
          <w:rFonts w:ascii="Tahoma" w:hAnsi="Tahoma" w:cs="Tahoma"/>
        </w:rPr>
        <w:t xml:space="preserve">nových fází, jak jsou stanoveny </w:t>
      </w:r>
      <w:r w:rsidR="00412F2E" w:rsidRPr="003408C6">
        <w:rPr>
          <w:rFonts w:ascii="Tahoma" w:hAnsi="Tahoma" w:cs="Tahoma"/>
        </w:rPr>
        <w:t xml:space="preserve">v článku III. této </w:t>
      </w:r>
      <w:r w:rsidR="007074A5">
        <w:rPr>
          <w:rFonts w:ascii="Tahoma" w:hAnsi="Tahoma" w:cs="Tahoma"/>
        </w:rPr>
        <w:t>S</w:t>
      </w:r>
      <w:r w:rsidR="00412F2E" w:rsidRPr="003408C6">
        <w:rPr>
          <w:rFonts w:ascii="Tahoma" w:hAnsi="Tahoma" w:cs="Tahoma"/>
        </w:rPr>
        <w:t xml:space="preserve">mlouvy, zaplatí </w:t>
      </w:r>
      <w:r w:rsidR="00265760">
        <w:rPr>
          <w:rFonts w:ascii="Tahoma" w:hAnsi="Tahoma" w:cs="Tahoma"/>
        </w:rPr>
        <w:t>Objednateli</w:t>
      </w:r>
      <w:r w:rsidR="00412F2E" w:rsidRPr="003408C6">
        <w:rPr>
          <w:rFonts w:ascii="Tahoma" w:hAnsi="Tahoma" w:cs="Tahoma"/>
        </w:rPr>
        <w:t xml:space="preserve"> na jeho písemnou výzvu</w:t>
      </w:r>
      <w:r w:rsidR="006B5C79">
        <w:rPr>
          <w:rFonts w:ascii="Tahoma" w:hAnsi="Tahoma" w:cs="Tahoma"/>
        </w:rPr>
        <w:t xml:space="preserve"> za každý započatý den prodlení </w:t>
      </w:r>
      <w:r w:rsidR="00412F2E" w:rsidRPr="003408C6">
        <w:rPr>
          <w:rFonts w:ascii="Tahoma" w:hAnsi="Tahoma" w:cs="Tahoma"/>
        </w:rPr>
        <w:t xml:space="preserve">s takovým plněním smluvní pokutu ve výši 0,05 % z odměny připadající na příslušnou Výkonovou fázi. </w:t>
      </w:r>
    </w:p>
    <w:p w14:paraId="19769422" w14:textId="77777777" w:rsidR="00412F2E" w:rsidRPr="003408C6" w:rsidRDefault="00412F2E" w:rsidP="00412F2E">
      <w:pPr>
        <w:rPr>
          <w:rFonts w:ascii="Tahoma" w:hAnsi="Tahoma" w:cs="Tahoma"/>
        </w:rPr>
      </w:pPr>
    </w:p>
    <w:p w14:paraId="751D9B37" w14:textId="2ABEC53E" w:rsidR="00412F2E" w:rsidRPr="003408C6" w:rsidRDefault="00C51749" w:rsidP="00C51749">
      <w:pPr>
        <w:rPr>
          <w:rFonts w:ascii="Tahoma" w:hAnsi="Tahoma" w:cs="Tahoma"/>
        </w:rPr>
      </w:pPr>
      <w:r w:rsidRPr="003408C6">
        <w:rPr>
          <w:rFonts w:ascii="Tahoma" w:hAnsi="Tahoma" w:cs="Tahoma"/>
        </w:rPr>
        <w:t xml:space="preserve">2. </w:t>
      </w:r>
      <w:r w:rsidR="00412F2E" w:rsidRPr="003408C6">
        <w:rPr>
          <w:rFonts w:ascii="Tahoma" w:hAnsi="Tahoma" w:cs="Tahoma"/>
        </w:rPr>
        <w:t xml:space="preserve">Pokud je </w:t>
      </w:r>
      <w:r w:rsidR="00265760">
        <w:rPr>
          <w:rFonts w:ascii="Tahoma" w:hAnsi="Tahoma" w:cs="Tahoma"/>
        </w:rPr>
        <w:t>Objednatel</w:t>
      </w:r>
      <w:r w:rsidR="00412F2E" w:rsidRPr="003408C6">
        <w:rPr>
          <w:rFonts w:ascii="Tahoma" w:hAnsi="Tahoma" w:cs="Tahoma"/>
        </w:rPr>
        <w:t xml:space="preserve"> v prodlení s úhradou jakékoli části Celkové </w:t>
      </w:r>
      <w:r w:rsidR="00BF7FEF" w:rsidRPr="003408C6">
        <w:rPr>
          <w:rFonts w:ascii="Tahoma" w:hAnsi="Tahoma" w:cs="Tahoma"/>
        </w:rPr>
        <w:t>ceny</w:t>
      </w:r>
      <w:r w:rsidR="00412F2E" w:rsidRPr="003408C6">
        <w:rPr>
          <w:rFonts w:ascii="Tahoma" w:hAnsi="Tahoma" w:cs="Tahoma"/>
        </w:rPr>
        <w:t xml:space="preserve">, zaplatí </w:t>
      </w:r>
      <w:r w:rsidR="00265760">
        <w:rPr>
          <w:rFonts w:ascii="Tahoma" w:hAnsi="Tahoma" w:cs="Tahoma"/>
        </w:rPr>
        <w:t>Zhotoviteli</w:t>
      </w:r>
      <w:r w:rsidR="00412F2E" w:rsidRPr="003408C6">
        <w:rPr>
          <w:rFonts w:ascii="Tahoma" w:hAnsi="Tahoma" w:cs="Tahoma"/>
        </w:rPr>
        <w:t xml:space="preserve"> smluvní pokutu ve výši 0,05 % z dlužné částky za každý den prodlení.</w:t>
      </w:r>
    </w:p>
    <w:p w14:paraId="18C22675" w14:textId="77777777" w:rsidR="003305F1" w:rsidRPr="003408C6" w:rsidRDefault="003305F1" w:rsidP="004F43DA">
      <w:pPr>
        <w:pStyle w:val="Bezmezer"/>
        <w:keepNext/>
        <w:rPr>
          <w:rFonts w:ascii="Tahoma" w:hAnsi="Tahoma" w:cs="Tahoma"/>
          <w:sz w:val="20"/>
          <w:szCs w:val="20"/>
        </w:rPr>
      </w:pPr>
    </w:p>
    <w:p w14:paraId="6B4A1A29" w14:textId="77777777" w:rsidR="00412F2E" w:rsidRPr="003408C6" w:rsidRDefault="00412F2E" w:rsidP="004F43DA">
      <w:pPr>
        <w:pStyle w:val="Bezmezer"/>
        <w:keepNext/>
        <w:jc w:val="center"/>
        <w:rPr>
          <w:rFonts w:ascii="Tahoma" w:hAnsi="Tahoma" w:cs="Tahoma"/>
          <w:b/>
          <w:sz w:val="20"/>
          <w:szCs w:val="20"/>
        </w:rPr>
      </w:pPr>
      <w:r w:rsidRPr="003408C6">
        <w:rPr>
          <w:rFonts w:ascii="Tahoma" w:hAnsi="Tahoma" w:cs="Tahoma"/>
          <w:b/>
          <w:sz w:val="20"/>
          <w:szCs w:val="20"/>
        </w:rPr>
        <w:t>X.</w:t>
      </w:r>
    </w:p>
    <w:p w14:paraId="14DA97ED" w14:textId="77777777" w:rsidR="00412F2E" w:rsidRPr="003408C6" w:rsidRDefault="00412F2E" w:rsidP="004F43DA">
      <w:pPr>
        <w:pStyle w:val="Bezmezer"/>
        <w:keepNext/>
        <w:jc w:val="center"/>
        <w:rPr>
          <w:rFonts w:ascii="Tahoma" w:hAnsi="Tahoma" w:cs="Tahoma"/>
          <w:b/>
          <w:sz w:val="20"/>
          <w:szCs w:val="20"/>
        </w:rPr>
      </w:pPr>
      <w:r w:rsidRPr="003408C6">
        <w:rPr>
          <w:rFonts w:ascii="Tahoma" w:hAnsi="Tahoma" w:cs="Tahoma"/>
          <w:b/>
          <w:sz w:val="20"/>
          <w:szCs w:val="20"/>
        </w:rPr>
        <w:t>Doba trvání a možnost ukončení</w:t>
      </w:r>
    </w:p>
    <w:p w14:paraId="21030A7C" w14:textId="77777777" w:rsidR="00412F2E" w:rsidRPr="003408C6" w:rsidRDefault="00412F2E" w:rsidP="004F43DA">
      <w:pPr>
        <w:pStyle w:val="Bezmezer"/>
        <w:keepNext/>
        <w:rPr>
          <w:rFonts w:ascii="Tahoma" w:hAnsi="Tahoma" w:cs="Tahoma"/>
          <w:sz w:val="20"/>
          <w:szCs w:val="20"/>
        </w:rPr>
      </w:pPr>
    </w:p>
    <w:p w14:paraId="0CB5F10B" w14:textId="1E6849CA" w:rsidR="00412F2E" w:rsidRPr="003408C6" w:rsidRDefault="00C51749" w:rsidP="004F43DA">
      <w:pPr>
        <w:pStyle w:val="Bezmezer"/>
        <w:keepNext/>
        <w:jc w:val="both"/>
        <w:rPr>
          <w:rFonts w:ascii="Tahoma" w:hAnsi="Tahoma" w:cs="Tahoma"/>
          <w:sz w:val="20"/>
          <w:szCs w:val="20"/>
        </w:rPr>
      </w:pPr>
      <w:r w:rsidRPr="003408C6">
        <w:rPr>
          <w:rFonts w:ascii="Tahoma" w:hAnsi="Tahoma" w:cs="Tahoma"/>
          <w:sz w:val="20"/>
          <w:szCs w:val="20"/>
        </w:rPr>
        <w:t xml:space="preserve">1. </w:t>
      </w:r>
      <w:r w:rsidR="00412F2E" w:rsidRPr="003408C6">
        <w:rPr>
          <w:rFonts w:ascii="Tahoma" w:hAnsi="Tahoma" w:cs="Tahoma"/>
          <w:sz w:val="20"/>
          <w:szCs w:val="20"/>
        </w:rPr>
        <w:t xml:space="preserve">Tato Smlouva se uzavírá na dobu neurčitou. Tuto </w:t>
      </w:r>
      <w:r w:rsidR="007074A5">
        <w:rPr>
          <w:rFonts w:ascii="Tahoma" w:hAnsi="Tahoma" w:cs="Tahoma"/>
          <w:sz w:val="20"/>
          <w:szCs w:val="20"/>
        </w:rPr>
        <w:t>S</w:t>
      </w:r>
      <w:r w:rsidR="00412F2E" w:rsidRPr="003408C6">
        <w:rPr>
          <w:rFonts w:ascii="Tahoma" w:hAnsi="Tahoma" w:cs="Tahoma"/>
          <w:sz w:val="20"/>
          <w:szCs w:val="20"/>
        </w:rPr>
        <w:t>mlouvu lze ukončit vzájemnou dohodou smluvních stran, odstoupením od smlouvy nebo výpovědí.</w:t>
      </w:r>
    </w:p>
    <w:p w14:paraId="3AECFD1A" w14:textId="77777777" w:rsidR="00412F2E" w:rsidRPr="003408C6" w:rsidRDefault="00412F2E" w:rsidP="00412F2E">
      <w:pPr>
        <w:pStyle w:val="Bezmezer"/>
        <w:jc w:val="both"/>
        <w:rPr>
          <w:rFonts w:ascii="Tahoma" w:eastAsia="Times New Roman" w:hAnsi="Tahoma" w:cs="Tahoma"/>
          <w:b/>
          <w:color w:val="548DD4"/>
          <w:sz w:val="20"/>
          <w:szCs w:val="20"/>
        </w:rPr>
      </w:pPr>
    </w:p>
    <w:p w14:paraId="30B69A93" w14:textId="77777777"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2. </w:t>
      </w:r>
      <w:r w:rsidR="00412F2E" w:rsidRPr="003408C6">
        <w:rPr>
          <w:rFonts w:ascii="Tahoma" w:hAnsi="Tahoma"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6854C1DB" w14:textId="4959A0B0" w:rsidR="00412F2E" w:rsidRPr="003408C6" w:rsidRDefault="00412F2E" w:rsidP="00412F2E">
      <w:pPr>
        <w:pStyle w:val="Odstavecseseznamem"/>
        <w:numPr>
          <w:ilvl w:val="0"/>
          <w:numId w:val="12"/>
        </w:numPr>
        <w:rPr>
          <w:rFonts w:ascii="Tahoma" w:hAnsi="Tahoma" w:cs="Tahoma"/>
        </w:rPr>
      </w:pPr>
      <w:r w:rsidRPr="003408C6">
        <w:rPr>
          <w:rFonts w:ascii="Tahoma" w:hAnsi="Tahoma" w:cs="Tahoma"/>
        </w:rPr>
        <w:t xml:space="preserve">prodlení </w:t>
      </w:r>
      <w:r w:rsidR="00265760">
        <w:rPr>
          <w:rFonts w:ascii="Tahoma" w:hAnsi="Tahoma" w:cs="Tahoma"/>
        </w:rPr>
        <w:t>Objednatele</w:t>
      </w:r>
      <w:r w:rsidRPr="003408C6">
        <w:rPr>
          <w:rFonts w:ascii="Tahoma" w:hAnsi="Tahoma" w:cs="Tahoma"/>
        </w:rPr>
        <w:t xml:space="preserve"> s poskytnutím součinnosti, jak je tato definována v článku </w:t>
      </w:r>
      <w:proofErr w:type="gramStart"/>
      <w:r w:rsidRPr="003408C6">
        <w:rPr>
          <w:rFonts w:ascii="Tahoma" w:hAnsi="Tahoma" w:cs="Tahoma"/>
        </w:rPr>
        <w:t>VI.2 této</w:t>
      </w:r>
      <w:proofErr w:type="gramEnd"/>
      <w:r w:rsidRPr="003408C6">
        <w:rPr>
          <w:rFonts w:ascii="Tahoma" w:hAnsi="Tahoma" w:cs="Tahoma"/>
        </w:rPr>
        <w:t xml:space="preserve"> smlouvy, po dobu delší než 30 dní,</w:t>
      </w:r>
    </w:p>
    <w:p w14:paraId="169DE134" w14:textId="0360A983" w:rsidR="00412F2E" w:rsidRPr="003408C6" w:rsidRDefault="00412F2E" w:rsidP="00412F2E">
      <w:pPr>
        <w:pStyle w:val="Odstavecseseznamem"/>
        <w:numPr>
          <w:ilvl w:val="0"/>
          <w:numId w:val="12"/>
        </w:numPr>
        <w:rPr>
          <w:rFonts w:ascii="Tahoma" w:hAnsi="Tahoma" w:cs="Tahoma"/>
        </w:rPr>
      </w:pPr>
      <w:r w:rsidRPr="003408C6">
        <w:rPr>
          <w:rFonts w:ascii="Tahoma" w:hAnsi="Tahoma" w:cs="Tahoma"/>
        </w:rPr>
        <w:t xml:space="preserve">prodlení </w:t>
      </w:r>
      <w:r w:rsidR="00265760">
        <w:rPr>
          <w:rFonts w:ascii="Tahoma" w:hAnsi="Tahoma" w:cs="Tahoma"/>
        </w:rPr>
        <w:t>Objednatele</w:t>
      </w:r>
      <w:r w:rsidRPr="003408C6">
        <w:rPr>
          <w:rFonts w:ascii="Tahoma" w:hAnsi="Tahoma" w:cs="Tahoma"/>
        </w:rPr>
        <w:t xml:space="preserve"> s úhradou jakékoli Dílčí platby po dobu delší než 30 dní,</w:t>
      </w:r>
    </w:p>
    <w:p w14:paraId="41D537EB" w14:textId="509BCE69" w:rsidR="00412F2E" w:rsidRPr="003408C6" w:rsidRDefault="00412F2E" w:rsidP="00412F2E">
      <w:pPr>
        <w:pStyle w:val="Odstavecseseznamem"/>
        <w:numPr>
          <w:ilvl w:val="0"/>
          <w:numId w:val="12"/>
        </w:numPr>
        <w:rPr>
          <w:rFonts w:ascii="Tahoma" w:hAnsi="Tahoma" w:cs="Tahoma"/>
        </w:rPr>
      </w:pPr>
      <w:r w:rsidRPr="003408C6">
        <w:rPr>
          <w:rFonts w:ascii="Tahoma" w:hAnsi="Tahoma" w:cs="Tahoma"/>
        </w:rPr>
        <w:t xml:space="preserve">prodlení </w:t>
      </w:r>
      <w:r w:rsidR="00265760">
        <w:rPr>
          <w:rFonts w:ascii="Tahoma" w:hAnsi="Tahoma" w:cs="Tahoma"/>
        </w:rPr>
        <w:t>Zhotovitele</w:t>
      </w:r>
      <w:r w:rsidRPr="003408C6">
        <w:rPr>
          <w:rFonts w:ascii="Tahoma" w:hAnsi="Tahoma" w:cs="Tahoma"/>
        </w:rPr>
        <w:t xml:space="preserve"> s předáním jakékoli části </w:t>
      </w:r>
      <w:r w:rsidR="00BF7FEF" w:rsidRPr="003408C6">
        <w:rPr>
          <w:rFonts w:ascii="Tahoma" w:hAnsi="Tahoma" w:cs="Tahoma"/>
        </w:rPr>
        <w:t>D</w:t>
      </w:r>
      <w:r w:rsidRPr="003408C6">
        <w:rPr>
          <w:rFonts w:ascii="Tahoma" w:hAnsi="Tahoma" w:cs="Tahoma"/>
        </w:rPr>
        <w:t>okumentace po dobu delší než 30 dní.</w:t>
      </w:r>
    </w:p>
    <w:p w14:paraId="2BCF1CC5" w14:textId="77777777" w:rsidR="00412F2E" w:rsidRPr="003408C6" w:rsidRDefault="00412F2E" w:rsidP="00412F2E">
      <w:pPr>
        <w:rPr>
          <w:rFonts w:ascii="Tahoma" w:hAnsi="Tahoma" w:cs="Tahoma"/>
        </w:rPr>
      </w:pPr>
    </w:p>
    <w:p w14:paraId="438F88B5" w14:textId="68C96C59"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3. </w:t>
      </w:r>
      <w:r w:rsidR="00265760" w:rsidRPr="00265760">
        <w:rPr>
          <w:rFonts w:ascii="Tahoma" w:hAnsi="Tahoma" w:cs="Tahoma"/>
          <w:sz w:val="20"/>
          <w:szCs w:val="20"/>
        </w:rPr>
        <w:t>Zhotovitel</w:t>
      </w:r>
      <w:r w:rsidR="00412F2E" w:rsidRPr="003408C6">
        <w:rPr>
          <w:rFonts w:ascii="Tahoma" w:hAnsi="Tahoma" w:cs="Tahoma"/>
          <w:sz w:val="20"/>
          <w:szCs w:val="20"/>
        </w:rPr>
        <w:t xml:space="preserve"> je dále oprávněn od Smlouvy odstoupit v případě, že </w:t>
      </w:r>
      <w:r w:rsidR="00265760">
        <w:rPr>
          <w:rFonts w:ascii="Tahoma" w:hAnsi="Tahoma" w:cs="Tahoma"/>
          <w:sz w:val="20"/>
          <w:szCs w:val="20"/>
        </w:rPr>
        <w:t>Objednatel</w:t>
      </w:r>
      <w:r w:rsidR="00412F2E" w:rsidRPr="003408C6">
        <w:rPr>
          <w:rFonts w:ascii="Tahoma" w:hAnsi="Tahoma" w:cs="Tahoma"/>
          <w:sz w:val="20"/>
          <w:szCs w:val="20"/>
        </w:rPr>
        <w:t xml:space="preserve"> trvá na pokynech, na jejichž nevhodnost ho </w:t>
      </w:r>
      <w:r w:rsidR="00265760" w:rsidRPr="00265760">
        <w:rPr>
          <w:rFonts w:ascii="Tahoma" w:hAnsi="Tahoma" w:cs="Tahoma"/>
          <w:sz w:val="20"/>
          <w:szCs w:val="20"/>
        </w:rPr>
        <w:t>Zhotovitel</w:t>
      </w:r>
      <w:r w:rsidR="00412F2E" w:rsidRPr="003408C6">
        <w:rPr>
          <w:rFonts w:ascii="Tahoma" w:hAnsi="Tahoma" w:cs="Tahoma"/>
          <w:sz w:val="20"/>
          <w:szCs w:val="20"/>
        </w:rPr>
        <w:t xml:space="preserve"> upozornil, pokud dodržení takových pokynů brání realizaci díla či se zásadně rozchází s dříve formulovanými zásadami spolupráce.</w:t>
      </w:r>
      <w:r w:rsidR="00265760">
        <w:rPr>
          <w:rFonts w:ascii="Tahoma" w:hAnsi="Tahoma" w:cs="Tahoma"/>
          <w:sz w:val="20"/>
          <w:szCs w:val="20"/>
        </w:rPr>
        <w:t xml:space="preserve"> </w:t>
      </w:r>
    </w:p>
    <w:p w14:paraId="747C6B1B" w14:textId="77777777" w:rsidR="00412F2E" w:rsidRPr="003408C6" w:rsidRDefault="00412F2E" w:rsidP="00412F2E">
      <w:pPr>
        <w:pStyle w:val="Bezmezer"/>
        <w:ind w:left="284"/>
        <w:jc w:val="both"/>
        <w:rPr>
          <w:rFonts w:ascii="Tahoma" w:hAnsi="Tahoma" w:cs="Tahoma"/>
          <w:sz w:val="20"/>
          <w:szCs w:val="20"/>
        </w:rPr>
      </w:pPr>
    </w:p>
    <w:p w14:paraId="6425E577" w14:textId="77777777"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4. </w:t>
      </w:r>
      <w:r w:rsidR="00412F2E" w:rsidRPr="003408C6">
        <w:rPr>
          <w:rFonts w:ascii="Tahoma" w:hAnsi="Tahoma"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1CE0ED69" w14:textId="77777777" w:rsidR="00412F2E" w:rsidRPr="003408C6" w:rsidRDefault="00412F2E" w:rsidP="00412F2E">
      <w:pPr>
        <w:pStyle w:val="Odstavecseseznamem"/>
        <w:rPr>
          <w:rFonts w:ascii="Tahoma" w:hAnsi="Tahoma" w:cs="Tahoma"/>
        </w:rPr>
      </w:pPr>
    </w:p>
    <w:p w14:paraId="7C008D30" w14:textId="0A845DFA" w:rsidR="00412F2E" w:rsidRPr="003408C6" w:rsidRDefault="00C51749" w:rsidP="00C51749">
      <w:pPr>
        <w:pStyle w:val="Bezmezer"/>
        <w:jc w:val="both"/>
        <w:rPr>
          <w:rFonts w:ascii="Tahoma" w:hAnsi="Tahoma" w:cs="Tahoma"/>
          <w:sz w:val="20"/>
          <w:szCs w:val="20"/>
        </w:rPr>
      </w:pPr>
      <w:r w:rsidRPr="003408C6">
        <w:rPr>
          <w:rFonts w:ascii="Tahoma" w:hAnsi="Tahoma" w:cs="Tahoma"/>
          <w:sz w:val="20"/>
          <w:szCs w:val="20"/>
        </w:rPr>
        <w:t xml:space="preserve">5. </w:t>
      </w:r>
      <w:r w:rsidR="00412F2E" w:rsidRPr="003408C6">
        <w:rPr>
          <w:rFonts w:ascii="Tahoma" w:hAnsi="Tahoma" w:cs="Tahoma"/>
          <w:sz w:val="20"/>
          <w:szCs w:val="20"/>
        </w:rPr>
        <w:t xml:space="preserve">Smlouvu je možné vypovědět vždy jen ke konci konkrétní Výkonové fáze. Koncem výkonové fáze se pro účely tohoto ustanovení rozumí pro </w:t>
      </w:r>
      <w:r w:rsidR="00265760">
        <w:rPr>
          <w:rFonts w:ascii="Tahoma" w:hAnsi="Tahoma" w:cs="Tahoma"/>
          <w:sz w:val="20"/>
          <w:szCs w:val="20"/>
        </w:rPr>
        <w:t>Zhotovitele</w:t>
      </w:r>
      <w:r w:rsidR="00412F2E" w:rsidRPr="003408C6">
        <w:rPr>
          <w:rFonts w:ascii="Tahoma" w:hAnsi="Tahoma" w:cs="Tahoma"/>
          <w:sz w:val="20"/>
          <w:szCs w:val="20"/>
        </w:rPr>
        <w:t xml:space="preserve"> splnění všech povinností v rámci jednotlivých výkonových fází a pro </w:t>
      </w:r>
      <w:r w:rsidR="00265760">
        <w:rPr>
          <w:rFonts w:ascii="Tahoma" w:hAnsi="Tahoma" w:cs="Tahoma"/>
          <w:sz w:val="20"/>
          <w:szCs w:val="20"/>
        </w:rPr>
        <w:t>Objednatele</w:t>
      </w:r>
      <w:r w:rsidR="00412F2E" w:rsidRPr="003408C6">
        <w:rPr>
          <w:rFonts w:ascii="Tahoma" w:hAnsi="Tahoma" w:cs="Tahoma"/>
          <w:sz w:val="20"/>
          <w:szCs w:val="20"/>
        </w:rPr>
        <w:t xml:space="preserve"> úplné zaplacení ceny dle článku IV. této Smlouvy. </w:t>
      </w:r>
    </w:p>
    <w:p w14:paraId="3C35658C" w14:textId="77777777" w:rsidR="00412F2E" w:rsidRPr="003408C6" w:rsidRDefault="00412F2E" w:rsidP="00412F2E">
      <w:pPr>
        <w:pStyle w:val="Odstavecseseznamem"/>
        <w:rPr>
          <w:rFonts w:ascii="Tahoma" w:hAnsi="Tahoma" w:cs="Tahoma"/>
        </w:rPr>
      </w:pPr>
    </w:p>
    <w:p w14:paraId="052B1AF3" w14:textId="77777777" w:rsidR="00C16C32" w:rsidRPr="003408C6" w:rsidRDefault="00C16C32" w:rsidP="00412F2E">
      <w:pPr>
        <w:pStyle w:val="Bezmezer"/>
        <w:rPr>
          <w:rFonts w:ascii="Tahoma" w:hAnsi="Tahoma" w:cs="Tahoma"/>
          <w:sz w:val="20"/>
          <w:szCs w:val="20"/>
        </w:rPr>
      </w:pPr>
    </w:p>
    <w:p w14:paraId="61B58CE7"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XI.</w:t>
      </w:r>
    </w:p>
    <w:p w14:paraId="0CEB75B4" w14:textId="77777777" w:rsidR="00412F2E" w:rsidRPr="003408C6" w:rsidRDefault="00412F2E" w:rsidP="00412F2E">
      <w:pPr>
        <w:pStyle w:val="Bezmezer"/>
        <w:jc w:val="center"/>
        <w:rPr>
          <w:rFonts w:ascii="Tahoma" w:hAnsi="Tahoma" w:cs="Tahoma"/>
          <w:b/>
          <w:sz w:val="20"/>
          <w:szCs w:val="20"/>
        </w:rPr>
      </w:pPr>
      <w:r w:rsidRPr="003408C6">
        <w:rPr>
          <w:rFonts w:ascii="Tahoma" w:hAnsi="Tahoma" w:cs="Tahoma"/>
          <w:b/>
          <w:sz w:val="20"/>
          <w:szCs w:val="20"/>
        </w:rPr>
        <w:t>Závěrečná ustanovení</w:t>
      </w:r>
    </w:p>
    <w:p w14:paraId="400F3090" w14:textId="77777777" w:rsidR="00412F2E" w:rsidRPr="003408C6" w:rsidRDefault="00412F2E" w:rsidP="00412F2E">
      <w:pPr>
        <w:pStyle w:val="Bezmezer"/>
        <w:rPr>
          <w:rFonts w:ascii="Tahoma" w:hAnsi="Tahoma" w:cs="Tahoma"/>
          <w:sz w:val="20"/>
          <w:szCs w:val="20"/>
        </w:rPr>
      </w:pPr>
    </w:p>
    <w:p w14:paraId="21C6EAAB" w14:textId="08CE35AC" w:rsidR="00412F2E" w:rsidRPr="003408C6" w:rsidRDefault="00C51749" w:rsidP="00C51749">
      <w:pPr>
        <w:rPr>
          <w:rFonts w:ascii="Tahoma" w:hAnsi="Tahoma" w:cs="Tahoma"/>
        </w:rPr>
      </w:pPr>
      <w:r w:rsidRPr="003408C6">
        <w:rPr>
          <w:rFonts w:ascii="Tahoma" w:hAnsi="Tahoma" w:cs="Tahoma"/>
        </w:rPr>
        <w:t xml:space="preserve">1. </w:t>
      </w:r>
      <w:r w:rsidR="00412F2E" w:rsidRPr="003408C6">
        <w:rPr>
          <w:rFonts w:ascii="Tahoma" w:hAnsi="Tahoma" w:cs="Tahoma"/>
        </w:rPr>
        <w:t xml:space="preserve">Tato </w:t>
      </w:r>
      <w:r w:rsidR="007074A5">
        <w:rPr>
          <w:rFonts w:ascii="Tahoma" w:hAnsi="Tahoma" w:cs="Tahoma"/>
        </w:rPr>
        <w:t>S</w:t>
      </w:r>
      <w:r w:rsidR="00412F2E" w:rsidRPr="003408C6">
        <w:rPr>
          <w:rFonts w:ascii="Tahoma" w:hAnsi="Tahoma" w:cs="Tahoma"/>
        </w:rPr>
        <w:t xml:space="preserve">mlouva se řídí českým právním řádem, zejména zákonem č. 89/2012 Sb., občanským zákoníkem, zákonem </w:t>
      </w:r>
      <w:r w:rsidR="006B5C79">
        <w:rPr>
          <w:rFonts w:ascii="Tahoma" w:hAnsi="Tahoma" w:cs="Tahoma"/>
        </w:rPr>
        <w:t xml:space="preserve">  </w:t>
      </w:r>
      <w:r w:rsidR="00412F2E" w:rsidRPr="003408C6">
        <w:rPr>
          <w:rFonts w:ascii="Tahoma" w:hAnsi="Tahoma" w:cs="Tahoma"/>
        </w:rPr>
        <w:t>č. 121/2000 Sb., autorským zákonem</w:t>
      </w:r>
      <w:r w:rsidR="007074A5">
        <w:rPr>
          <w:rFonts w:ascii="Tahoma" w:hAnsi="Tahoma" w:cs="Tahoma"/>
        </w:rPr>
        <w:t>,</w:t>
      </w:r>
      <w:r w:rsidR="00412F2E" w:rsidRPr="003408C6">
        <w:rPr>
          <w:rFonts w:ascii="Tahoma" w:hAnsi="Tahoma" w:cs="Tahoma"/>
        </w:rPr>
        <w:t xml:space="preserve"> a zákonem č. 183/2006 Sb., stavebním zákonem.</w:t>
      </w:r>
    </w:p>
    <w:p w14:paraId="67255A3E" w14:textId="77777777" w:rsidR="00412F2E" w:rsidRPr="003408C6" w:rsidRDefault="00412F2E" w:rsidP="00412F2E">
      <w:pPr>
        <w:ind w:left="284"/>
        <w:rPr>
          <w:rFonts w:ascii="Tahoma" w:hAnsi="Tahoma" w:cs="Tahoma"/>
        </w:rPr>
      </w:pPr>
    </w:p>
    <w:p w14:paraId="0A5DDC2A" w14:textId="6E163DDA" w:rsidR="00412F2E" w:rsidRDefault="00C51749" w:rsidP="00C51749">
      <w:pPr>
        <w:rPr>
          <w:rFonts w:ascii="Tahoma" w:hAnsi="Tahoma" w:cs="Tahoma"/>
        </w:rPr>
      </w:pPr>
      <w:r w:rsidRPr="00010BAE">
        <w:rPr>
          <w:rFonts w:ascii="Tahoma" w:hAnsi="Tahoma" w:cs="Tahoma"/>
        </w:rPr>
        <w:t xml:space="preserve">2. </w:t>
      </w:r>
      <w:r w:rsidR="00412F2E" w:rsidRPr="003408C6">
        <w:rPr>
          <w:rFonts w:ascii="Tahoma" w:hAnsi="Tahoma" w:cs="Tahoma"/>
        </w:rPr>
        <w:t xml:space="preserve">Tato </w:t>
      </w:r>
      <w:r w:rsidR="007074A5">
        <w:rPr>
          <w:rFonts w:ascii="Tahoma" w:hAnsi="Tahoma" w:cs="Tahoma"/>
        </w:rPr>
        <w:t>S</w:t>
      </w:r>
      <w:r w:rsidR="00412F2E" w:rsidRPr="003408C6">
        <w:rPr>
          <w:rFonts w:ascii="Tahoma" w:hAnsi="Tahoma" w:cs="Tahoma"/>
        </w:rPr>
        <w:t xml:space="preserve">mlouva představuje úplnou a ucelenou dohodu smluvních stran, která nahrazuje všechna předchozí ujednání, dohody či smlouvy, ať písemné či ústní, ohledně totožného předmětu plnění. </w:t>
      </w:r>
    </w:p>
    <w:p w14:paraId="2D9CEE35" w14:textId="77777777" w:rsidR="00A56715" w:rsidRDefault="00A56715" w:rsidP="00C51749">
      <w:pPr>
        <w:rPr>
          <w:rFonts w:ascii="Tahoma" w:hAnsi="Tahoma" w:cs="Tahoma"/>
        </w:rPr>
      </w:pPr>
    </w:p>
    <w:p w14:paraId="77DBA2B4" w14:textId="3529A385" w:rsidR="00A56715" w:rsidRPr="00A56715" w:rsidRDefault="00A56715" w:rsidP="00A56715">
      <w:pPr>
        <w:rPr>
          <w:rFonts w:ascii="Tahoma" w:hAnsi="Tahoma" w:cs="Tahoma"/>
        </w:rPr>
      </w:pPr>
      <w:r>
        <w:rPr>
          <w:rFonts w:ascii="Tahoma" w:hAnsi="Tahoma" w:cs="Tahoma"/>
        </w:rPr>
        <w:t xml:space="preserve">3. </w:t>
      </w:r>
      <w:r w:rsidRPr="00A56715">
        <w:rPr>
          <w:rFonts w:ascii="Tahoma" w:hAnsi="Tahoma" w:cs="Tahoma"/>
        </w:rPr>
        <w:t xml:space="preserve">Zhotovitel respektuje skutečnost, že projekt je realizován s podporou dotace a je povinen spolupracovat s objednatelem především v oblasti propagace projektu a zpracovávání podkladů nezbytných pro administraci projektu. </w:t>
      </w:r>
    </w:p>
    <w:p w14:paraId="5A1A0133" w14:textId="77777777" w:rsidR="00D95515" w:rsidRDefault="00D95515" w:rsidP="00D95515">
      <w:pPr>
        <w:rPr>
          <w:rFonts w:ascii="Tahoma" w:hAnsi="Tahoma" w:cs="Tahoma"/>
        </w:rPr>
      </w:pPr>
    </w:p>
    <w:p w14:paraId="3B0AB3C2" w14:textId="77777777" w:rsidR="00D95515" w:rsidRDefault="00D95515" w:rsidP="00A56715">
      <w:pPr>
        <w:rPr>
          <w:rFonts w:ascii="Tahoma" w:hAnsi="Tahoma" w:cs="Tahoma"/>
        </w:rPr>
      </w:pPr>
      <w:r>
        <w:rPr>
          <w:rFonts w:ascii="Tahoma" w:hAnsi="Tahoma" w:cs="Tahoma"/>
        </w:rPr>
        <w:t xml:space="preserve">4. </w:t>
      </w:r>
      <w:r w:rsidR="00A56715" w:rsidRPr="00D95515">
        <w:rPr>
          <w:rFonts w:ascii="Tahoma" w:hAnsi="Tahoma" w:cs="Tahoma"/>
        </w:rPr>
        <w:t xml:space="preserve">Zhotovitel si je vědom, že je ve smyslu zákona č. 320/2001 Sb., o finanční kontrole ve veřejné správě, povinen spolupůsobit při výkonu finanční kontroly. Zhotovitel se ve spolupráci s objednatelem zaváže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daňové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 a poskytovatele dotace. Zhotovitel bere na vědomí, že poskytovatel dotace je oprávněn provést u projektu nezávislý vnější audit. Zhotovitel je povinen při výkonu auditu </w:t>
      </w:r>
      <w:r w:rsidR="00A56715" w:rsidRPr="00D95515">
        <w:rPr>
          <w:rFonts w:ascii="Tahoma" w:hAnsi="Tahoma" w:cs="Tahoma"/>
        </w:rPr>
        <w:lastRenderedPageBreak/>
        <w:t>spolupůsobit. Zhotovitel se zavazuje archivovat veškeré originální dokumenty související s realizací projektu veřejné zakázky nejméně 10 let od finančního ukončení projektu, není-li jiným právním předpisem stanovena lhůta delší.</w:t>
      </w:r>
    </w:p>
    <w:p w14:paraId="7FEF32CF" w14:textId="77777777" w:rsidR="00D95515" w:rsidRDefault="00D95515" w:rsidP="00A56715">
      <w:pPr>
        <w:rPr>
          <w:rFonts w:ascii="Tahoma" w:hAnsi="Tahoma" w:cs="Tahoma"/>
        </w:rPr>
      </w:pPr>
    </w:p>
    <w:p w14:paraId="593F98F4" w14:textId="167D3433" w:rsidR="00A56715" w:rsidRPr="003408C6" w:rsidRDefault="00D95515" w:rsidP="00A56715">
      <w:pPr>
        <w:rPr>
          <w:rFonts w:ascii="Tahoma" w:hAnsi="Tahoma" w:cs="Tahoma"/>
        </w:rPr>
      </w:pPr>
      <w:r>
        <w:rPr>
          <w:rFonts w:ascii="Tahoma" w:hAnsi="Tahoma" w:cs="Tahoma"/>
        </w:rPr>
        <w:t xml:space="preserve">5. </w:t>
      </w:r>
      <w:r w:rsidR="00A56715" w:rsidRPr="00D95515">
        <w:rPr>
          <w:rFonts w:ascii="Tahoma" w:hAnsi="Tahoma" w:cs="Tahoma"/>
        </w:rPr>
        <w:t>Plnění povinností vyplývajících z této smlouvy bude zahájeno na základě písemného pokynu objednatele. 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tato smlouva bez dalšího pozbývá účinnosti a smluvní strany jí nejsou dále vázány, aniž by si byly povinny navzájem cokoli kompenzovat v případě, že ještě nedošlo k zahájení realizace díla. Pokud již k zahájení realizace díla došlo, budou objednatelem zhotoviteli uhrazeny veškeré prokazatelně vynaložené finanční prostředky spojené s realizací díla, pokud se smluvní strany nedohodnou jinak. O této skutečnosti, jakož i o skutečnosti přidělení/nepřidělení dotačních prostředků, je objednatel povinen bez zbytečného odkladu informovat zhotovitele.</w:t>
      </w:r>
    </w:p>
    <w:p w14:paraId="4DD3E8A3" w14:textId="77777777" w:rsidR="00412F2E" w:rsidRPr="003408C6" w:rsidRDefault="00412F2E" w:rsidP="00412F2E">
      <w:pPr>
        <w:rPr>
          <w:rFonts w:ascii="Tahoma" w:hAnsi="Tahoma" w:cs="Tahoma"/>
        </w:rPr>
      </w:pPr>
    </w:p>
    <w:p w14:paraId="55908397" w14:textId="4E7C9A9B" w:rsidR="00412F2E" w:rsidRPr="003408C6" w:rsidRDefault="00D95515" w:rsidP="00C51749">
      <w:pPr>
        <w:rPr>
          <w:rFonts w:ascii="Tahoma" w:hAnsi="Tahoma" w:cs="Tahoma"/>
        </w:rPr>
      </w:pPr>
      <w:r>
        <w:rPr>
          <w:rFonts w:ascii="Tahoma" w:hAnsi="Tahoma" w:cs="Tahoma"/>
        </w:rPr>
        <w:t>6</w:t>
      </w:r>
      <w:r w:rsidR="00C51749" w:rsidRPr="003408C6">
        <w:rPr>
          <w:rFonts w:ascii="Tahoma" w:hAnsi="Tahoma" w:cs="Tahoma"/>
        </w:rPr>
        <w:t xml:space="preserve">. </w:t>
      </w:r>
      <w:r w:rsidR="00412F2E" w:rsidRPr="003408C6">
        <w:rPr>
          <w:rFonts w:ascii="Tahoma" w:hAnsi="Tahoma" w:cs="Tahoma"/>
        </w:rPr>
        <w:t xml:space="preserve">Stane-li se některé ustanovení této </w:t>
      </w:r>
      <w:r w:rsidR="007074A5">
        <w:rPr>
          <w:rFonts w:ascii="Tahoma" w:hAnsi="Tahoma" w:cs="Tahoma"/>
        </w:rPr>
        <w:t>S</w:t>
      </w:r>
      <w:r w:rsidR="00412F2E" w:rsidRPr="003408C6">
        <w:rPr>
          <w:rFonts w:ascii="Tahoma" w:hAnsi="Tahoma" w:cs="Tahoma"/>
        </w:rPr>
        <w:t xml:space="preserve">mlouvy neplatným, </w:t>
      </w:r>
      <w:bookmarkStart w:id="0" w:name="_GoBack"/>
      <w:bookmarkEnd w:id="0"/>
      <w:r w:rsidR="00412F2E" w:rsidRPr="003408C6">
        <w:rPr>
          <w:rFonts w:ascii="Tahoma" w:hAnsi="Tahoma" w:cs="Tahoma"/>
        </w:rPr>
        <w:t>neúčinným či nevykonatelným, platnost, účinnost a vykonatelnost ostatních ustanovení smlouvy tím není dotčena. Smluvní strany se zavazují takové neplatné, neúčinné či nevykonatelné ustanovení nahradit tak, aby účelu smlouvy bylo dosaženo.</w:t>
      </w:r>
    </w:p>
    <w:p w14:paraId="2415118C" w14:textId="77777777" w:rsidR="00412F2E" w:rsidRPr="003408C6" w:rsidRDefault="00412F2E" w:rsidP="00412F2E">
      <w:pPr>
        <w:pStyle w:val="Odstavecseseznamem"/>
        <w:rPr>
          <w:rFonts w:ascii="Tahoma" w:hAnsi="Tahoma" w:cs="Tahoma"/>
        </w:rPr>
      </w:pPr>
    </w:p>
    <w:p w14:paraId="574EEB98" w14:textId="56A9A618" w:rsidR="00412F2E" w:rsidRPr="003408C6" w:rsidRDefault="00D95515" w:rsidP="00C51749">
      <w:pPr>
        <w:rPr>
          <w:rFonts w:ascii="Tahoma" w:hAnsi="Tahoma" w:cs="Tahoma"/>
        </w:rPr>
      </w:pPr>
      <w:r>
        <w:rPr>
          <w:rFonts w:ascii="Tahoma" w:hAnsi="Tahoma" w:cs="Tahoma"/>
        </w:rPr>
        <w:t>7</w:t>
      </w:r>
      <w:r w:rsidR="00C51749" w:rsidRPr="003408C6">
        <w:rPr>
          <w:rFonts w:ascii="Tahoma" w:hAnsi="Tahoma" w:cs="Tahoma"/>
        </w:rPr>
        <w:t xml:space="preserve">. </w:t>
      </w:r>
      <w:r w:rsidR="00412F2E" w:rsidRPr="003408C6">
        <w:rPr>
          <w:rFonts w:ascii="Tahoma" w:hAnsi="Tahoma" w:cs="Tahoma"/>
        </w:rPr>
        <w:t xml:space="preserve">Jakékoli změny či dodatky ke </w:t>
      </w:r>
      <w:r w:rsidR="007074A5">
        <w:rPr>
          <w:rFonts w:ascii="Tahoma" w:hAnsi="Tahoma" w:cs="Tahoma"/>
        </w:rPr>
        <w:t>S</w:t>
      </w:r>
      <w:r w:rsidR="00412F2E" w:rsidRPr="003408C6">
        <w:rPr>
          <w:rFonts w:ascii="Tahoma" w:hAnsi="Tahoma" w:cs="Tahoma"/>
        </w:rPr>
        <w:t>mlouvě musí být vyhotoveny v písemné formě a podepsány oběma smluvními stranami.</w:t>
      </w:r>
    </w:p>
    <w:p w14:paraId="09B107DB" w14:textId="77777777" w:rsidR="00412F2E" w:rsidRPr="003408C6" w:rsidRDefault="00412F2E" w:rsidP="00412F2E">
      <w:pPr>
        <w:ind w:left="284" w:hanging="284"/>
        <w:rPr>
          <w:rFonts w:ascii="Tahoma" w:hAnsi="Tahoma" w:cs="Tahoma"/>
        </w:rPr>
      </w:pPr>
    </w:p>
    <w:p w14:paraId="678703AB" w14:textId="08DC9C31" w:rsidR="00412F2E" w:rsidRPr="003408C6" w:rsidRDefault="00D95515" w:rsidP="00C51749">
      <w:pPr>
        <w:rPr>
          <w:rFonts w:ascii="Tahoma" w:hAnsi="Tahoma" w:cs="Tahoma"/>
        </w:rPr>
      </w:pPr>
      <w:r>
        <w:rPr>
          <w:rFonts w:ascii="Tahoma" w:hAnsi="Tahoma" w:cs="Tahoma"/>
        </w:rPr>
        <w:t>8</w:t>
      </w:r>
      <w:r w:rsidR="00C51749" w:rsidRPr="003408C6">
        <w:rPr>
          <w:rFonts w:ascii="Tahoma" w:hAnsi="Tahoma" w:cs="Tahoma"/>
        </w:rPr>
        <w:t xml:space="preserve">. </w:t>
      </w:r>
      <w:r w:rsidR="00412F2E" w:rsidRPr="003408C6">
        <w:rPr>
          <w:rFonts w:ascii="Tahoma" w:hAnsi="Tahoma" w:cs="Tahoma"/>
        </w:rPr>
        <w:t xml:space="preserve">Tato </w:t>
      </w:r>
      <w:r w:rsidR="007074A5">
        <w:rPr>
          <w:rFonts w:ascii="Tahoma" w:hAnsi="Tahoma" w:cs="Tahoma"/>
        </w:rPr>
        <w:t>S</w:t>
      </w:r>
      <w:r w:rsidR="00412F2E" w:rsidRPr="003408C6">
        <w:rPr>
          <w:rFonts w:ascii="Tahoma" w:hAnsi="Tahoma" w:cs="Tahoma"/>
        </w:rPr>
        <w:t>mlouva je vyhotovena ve dvou stejnopisech, přičemž každá smluvní strana obdrží po jednom z nich.</w:t>
      </w:r>
    </w:p>
    <w:p w14:paraId="41A4B048" w14:textId="77777777" w:rsidR="00412F2E" w:rsidRPr="003408C6" w:rsidRDefault="00412F2E" w:rsidP="00412F2E">
      <w:pPr>
        <w:pStyle w:val="Odstavecseseznamem"/>
        <w:rPr>
          <w:rFonts w:ascii="Tahoma" w:hAnsi="Tahoma" w:cs="Tahoma"/>
        </w:rPr>
      </w:pPr>
    </w:p>
    <w:p w14:paraId="660B88FB" w14:textId="20D48DF4" w:rsidR="00412F2E" w:rsidRPr="003408C6" w:rsidRDefault="00D95515" w:rsidP="00C51749">
      <w:pPr>
        <w:rPr>
          <w:rFonts w:ascii="Tahoma" w:hAnsi="Tahoma" w:cs="Tahoma"/>
        </w:rPr>
      </w:pPr>
      <w:r>
        <w:rPr>
          <w:rFonts w:ascii="Tahoma" w:hAnsi="Tahoma" w:cs="Tahoma"/>
        </w:rPr>
        <w:t>9</w:t>
      </w:r>
      <w:r w:rsidR="00C51749" w:rsidRPr="003408C6">
        <w:rPr>
          <w:rFonts w:ascii="Tahoma" w:hAnsi="Tahoma" w:cs="Tahoma"/>
        </w:rPr>
        <w:t xml:space="preserve">. </w:t>
      </w:r>
      <w:r w:rsidR="00412F2E" w:rsidRPr="003408C6">
        <w:rPr>
          <w:rFonts w:ascii="Tahoma" w:hAnsi="Tahoma" w:cs="Tahoma"/>
        </w:rPr>
        <w:t xml:space="preserve">Tato </w:t>
      </w:r>
      <w:r w:rsidR="007074A5">
        <w:rPr>
          <w:rFonts w:ascii="Tahoma" w:hAnsi="Tahoma" w:cs="Tahoma"/>
        </w:rPr>
        <w:t>S</w:t>
      </w:r>
      <w:r w:rsidR="00412F2E" w:rsidRPr="003408C6">
        <w:rPr>
          <w:rFonts w:ascii="Tahoma" w:hAnsi="Tahoma" w:cs="Tahoma"/>
        </w:rPr>
        <w:t>mlouva nabývá platnosti a účinnosti dnem jejího podpisu oběma smluvními stranami.</w:t>
      </w:r>
    </w:p>
    <w:p w14:paraId="6392E251" w14:textId="77777777" w:rsidR="00412F2E" w:rsidRPr="003408C6" w:rsidRDefault="00412F2E" w:rsidP="00412F2E">
      <w:pPr>
        <w:rPr>
          <w:rFonts w:ascii="Tahoma" w:hAnsi="Tahoma" w:cs="Tahoma"/>
        </w:rPr>
      </w:pPr>
    </w:p>
    <w:p w14:paraId="1501352A" w14:textId="34CDD9C2" w:rsidR="00412F2E" w:rsidRPr="003408C6" w:rsidRDefault="00D95515" w:rsidP="00C51749">
      <w:pPr>
        <w:rPr>
          <w:rFonts w:ascii="Tahoma" w:hAnsi="Tahoma" w:cs="Tahoma"/>
        </w:rPr>
      </w:pPr>
      <w:r>
        <w:rPr>
          <w:rFonts w:ascii="Tahoma" w:hAnsi="Tahoma" w:cs="Tahoma"/>
        </w:rPr>
        <w:t>10</w:t>
      </w:r>
      <w:r w:rsidR="00C51749" w:rsidRPr="003408C6">
        <w:rPr>
          <w:rFonts w:ascii="Tahoma" w:hAnsi="Tahoma" w:cs="Tahoma"/>
        </w:rPr>
        <w:t xml:space="preserve">. </w:t>
      </w:r>
      <w:r w:rsidR="00412F2E" w:rsidRPr="003408C6">
        <w:rPr>
          <w:rFonts w:ascii="Tahoma" w:hAnsi="Tahoma" w:cs="Tahoma"/>
        </w:rPr>
        <w:t xml:space="preserve">Smluvní strany prohlašují, že si tuto </w:t>
      </w:r>
      <w:r w:rsidR="007074A5">
        <w:rPr>
          <w:rFonts w:ascii="Tahoma" w:hAnsi="Tahoma" w:cs="Tahoma"/>
        </w:rPr>
        <w:t>S</w:t>
      </w:r>
      <w:r w:rsidR="00412F2E" w:rsidRPr="003408C6">
        <w:rPr>
          <w:rFonts w:ascii="Tahoma" w:hAnsi="Tahoma" w:cs="Tahoma"/>
        </w:rPr>
        <w:t xml:space="preserve">mlouvu před podpisem přečetly, jejímu obsahu porozuměly a že uzavření </w:t>
      </w:r>
      <w:r w:rsidR="007074A5">
        <w:rPr>
          <w:rFonts w:ascii="Tahoma" w:hAnsi="Tahoma" w:cs="Tahoma"/>
        </w:rPr>
        <w:t>S</w:t>
      </w:r>
      <w:r w:rsidR="00412F2E" w:rsidRPr="003408C6">
        <w:rPr>
          <w:rFonts w:ascii="Tahoma" w:hAnsi="Tahoma" w:cs="Tahoma"/>
        </w:rPr>
        <w:t>mlouvy tohoto znění je projevem jejich pravé, svobodné a vážné vůle. Na důkaz toho připojují vlastnoruční podpisy.</w:t>
      </w:r>
    </w:p>
    <w:p w14:paraId="6A6149C6" w14:textId="77777777" w:rsidR="00412F2E" w:rsidRPr="003408C6" w:rsidRDefault="00412F2E" w:rsidP="00412F2E">
      <w:pPr>
        <w:pStyle w:val="Bezmezer"/>
        <w:rPr>
          <w:rFonts w:ascii="Tahoma" w:hAnsi="Tahoma" w:cs="Tahoma"/>
          <w:sz w:val="20"/>
          <w:szCs w:val="20"/>
        </w:rPr>
      </w:pPr>
    </w:p>
    <w:p w14:paraId="31580FA4" w14:textId="77777777" w:rsidR="00412F2E" w:rsidRPr="003408C6" w:rsidRDefault="00412F2E" w:rsidP="00412F2E">
      <w:pPr>
        <w:pStyle w:val="Bezmezer"/>
        <w:rPr>
          <w:rFonts w:ascii="Tahoma" w:hAnsi="Tahoma" w:cs="Tahoma"/>
          <w:sz w:val="20"/>
          <w:szCs w:val="20"/>
        </w:rPr>
      </w:pPr>
    </w:p>
    <w:p w14:paraId="1A5CD0D6" w14:textId="77777777" w:rsidR="00412F2E" w:rsidRPr="00DA5A71" w:rsidRDefault="00412F2E" w:rsidP="0000065E">
      <w:pPr>
        <w:pStyle w:val="Bezmezer"/>
        <w:keepNext/>
        <w:rPr>
          <w:rFonts w:ascii="Tahoma" w:hAnsi="Tahoma" w:cs="Tahoma"/>
          <w:sz w:val="20"/>
          <w:szCs w:val="20"/>
        </w:rPr>
      </w:pPr>
      <w:r w:rsidRPr="00DA5A71">
        <w:rPr>
          <w:rFonts w:ascii="Tahoma" w:hAnsi="Tahoma" w:cs="Tahoma"/>
          <w:sz w:val="20"/>
          <w:szCs w:val="20"/>
        </w:rPr>
        <w:t>Přílohy:</w:t>
      </w:r>
    </w:p>
    <w:p w14:paraId="75C45571" w14:textId="7C30DE3F" w:rsidR="00412F2E" w:rsidRPr="00DA5A71" w:rsidRDefault="00412F2E" w:rsidP="0000065E">
      <w:pPr>
        <w:pStyle w:val="Bezmezer"/>
        <w:keepNext/>
        <w:rPr>
          <w:rFonts w:ascii="Tahoma" w:hAnsi="Tahoma" w:cs="Tahoma"/>
          <w:sz w:val="20"/>
          <w:szCs w:val="20"/>
        </w:rPr>
      </w:pPr>
      <w:r w:rsidRPr="00DA5A71">
        <w:rPr>
          <w:rFonts w:ascii="Tahoma" w:hAnsi="Tahoma" w:cs="Tahoma"/>
          <w:sz w:val="20"/>
          <w:szCs w:val="20"/>
        </w:rPr>
        <w:t xml:space="preserve">1 – </w:t>
      </w:r>
      <w:r w:rsidR="00B30F65" w:rsidRPr="00DA5A71">
        <w:rPr>
          <w:rFonts w:ascii="Tahoma" w:hAnsi="Tahoma" w:cs="Tahoma"/>
          <w:sz w:val="20"/>
          <w:szCs w:val="20"/>
        </w:rPr>
        <w:t xml:space="preserve">rozpis úkonů </w:t>
      </w:r>
      <w:r w:rsidR="00B30F65">
        <w:rPr>
          <w:rFonts w:ascii="Tahoma" w:hAnsi="Tahoma" w:cs="Tahoma"/>
          <w:sz w:val="20"/>
          <w:szCs w:val="20"/>
        </w:rPr>
        <w:t>– předmět plnění</w:t>
      </w:r>
      <w:r w:rsidR="00B30F65" w:rsidRPr="00DA5A71">
        <w:rPr>
          <w:rFonts w:ascii="Tahoma" w:hAnsi="Tahoma" w:cs="Tahoma"/>
          <w:sz w:val="20"/>
          <w:szCs w:val="20"/>
        </w:rPr>
        <w:t xml:space="preserve"> </w:t>
      </w:r>
      <w:r w:rsidR="0000065E" w:rsidRPr="0000065E">
        <w:rPr>
          <w:rFonts w:ascii="Tahoma" w:hAnsi="Tahoma" w:cs="Tahoma"/>
          <w:i/>
          <w:sz w:val="20"/>
          <w:szCs w:val="20"/>
        </w:rPr>
        <w:t>(příloha je součástí této smlouvy)</w:t>
      </w:r>
    </w:p>
    <w:p w14:paraId="37810B97" w14:textId="7D1C97BA" w:rsidR="00412F2E" w:rsidRPr="003408C6" w:rsidRDefault="0061469D" w:rsidP="0000065E">
      <w:pPr>
        <w:pStyle w:val="Bezmezer"/>
        <w:keepNext/>
        <w:rPr>
          <w:rFonts w:ascii="Tahoma" w:hAnsi="Tahoma" w:cs="Tahoma"/>
          <w:sz w:val="20"/>
          <w:szCs w:val="20"/>
        </w:rPr>
      </w:pPr>
      <w:r w:rsidRPr="00DA5A71">
        <w:rPr>
          <w:rFonts w:ascii="Tahoma" w:hAnsi="Tahoma" w:cs="Tahoma"/>
          <w:sz w:val="20"/>
          <w:szCs w:val="20"/>
        </w:rPr>
        <w:t>2</w:t>
      </w:r>
      <w:r w:rsidR="00412F2E" w:rsidRPr="00DA5A71">
        <w:rPr>
          <w:rFonts w:ascii="Tahoma" w:hAnsi="Tahoma" w:cs="Tahoma"/>
          <w:sz w:val="20"/>
          <w:szCs w:val="20"/>
        </w:rPr>
        <w:t xml:space="preserve"> – </w:t>
      </w:r>
      <w:r w:rsidR="00B30F65" w:rsidRPr="00DA5A71">
        <w:rPr>
          <w:rFonts w:ascii="Tahoma" w:hAnsi="Tahoma" w:cs="Tahoma"/>
          <w:sz w:val="20"/>
          <w:szCs w:val="20"/>
        </w:rPr>
        <w:t>plná moc</w:t>
      </w:r>
      <w:r w:rsidR="00EF326D">
        <w:rPr>
          <w:rFonts w:ascii="Tahoma" w:hAnsi="Tahoma" w:cs="Tahoma"/>
          <w:sz w:val="20"/>
          <w:szCs w:val="20"/>
        </w:rPr>
        <w:t xml:space="preserve"> </w:t>
      </w:r>
      <w:r w:rsidR="0000065E" w:rsidRPr="0000065E">
        <w:rPr>
          <w:rFonts w:ascii="Tahoma" w:hAnsi="Tahoma" w:cs="Tahoma"/>
          <w:i/>
          <w:sz w:val="20"/>
          <w:szCs w:val="20"/>
        </w:rPr>
        <w:t>(příloha je samostatný dokument)</w:t>
      </w:r>
    </w:p>
    <w:p w14:paraId="6CA6762C" w14:textId="77777777" w:rsidR="00412F2E" w:rsidRPr="003408C6" w:rsidRDefault="00412F2E" w:rsidP="0000065E">
      <w:pPr>
        <w:pStyle w:val="Bezmezer"/>
        <w:keepNext/>
        <w:rPr>
          <w:rFonts w:ascii="Tahoma" w:hAnsi="Tahoma" w:cs="Tahoma"/>
          <w:sz w:val="20"/>
          <w:szCs w:val="20"/>
        </w:rPr>
      </w:pPr>
    </w:p>
    <w:tbl>
      <w:tblPr>
        <w:tblW w:w="5000" w:type="pct"/>
        <w:jc w:val="center"/>
        <w:tblLook w:val="00A0" w:firstRow="1" w:lastRow="0" w:firstColumn="1" w:lastColumn="0" w:noHBand="0" w:noVBand="0"/>
      </w:tblPr>
      <w:tblGrid>
        <w:gridCol w:w="5057"/>
        <w:gridCol w:w="637"/>
        <w:gridCol w:w="4988"/>
      </w:tblGrid>
      <w:tr w:rsidR="00F05D7C" w:rsidRPr="00F05D7C" w14:paraId="0D640591" w14:textId="77777777" w:rsidTr="0032495C">
        <w:trPr>
          <w:jc w:val="center"/>
        </w:trPr>
        <w:tc>
          <w:tcPr>
            <w:tcW w:w="2367" w:type="pct"/>
            <w:tcMar>
              <w:top w:w="20" w:type="dxa"/>
              <w:bottom w:w="20" w:type="dxa"/>
            </w:tcMar>
          </w:tcPr>
          <w:p w14:paraId="26F51E0D" w14:textId="010EF459" w:rsidR="00F05D7C" w:rsidRPr="00F05D7C" w:rsidRDefault="00F86816" w:rsidP="004F43DA">
            <w:pPr>
              <w:pStyle w:val="Zkladntext"/>
              <w:keepNext/>
              <w:jc w:val="left"/>
              <w:rPr>
                <w:rFonts w:ascii="Tahoma" w:hAnsi="Tahoma" w:cs="Tahoma"/>
                <w:sz w:val="20"/>
                <w:szCs w:val="20"/>
              </w:rPr>
            </w:pPr>
            <w:r>
              <w:rPr>
                <w:rFonts w:ascii="Tahoma" w:hAnsi="Tahoma" w:cs="Tahoma"/>
                <w:sz w:val="20"/>
                <w:szCs w:val="20"/>
              </w:rPr>
              <w:t xml:space="preserve">V </w:t>
            </w:r>
            <w:r w:rsidR="004F43DA">
              <w:rPr>
                <w:rFonts w:ascii="Tahoma" w:hAnsi="Tahoma" w:cs="Tahoma"/>
                <w:sz w:val="20"/>
                <w:szCs w:val="20"/>
              </w:rPr>
              <w:t>Rudolfově</w:t>
            </w:r>
            <w:r w:rsidR="00F05D7C">
              <w:rPr>
                <w:rFonts w:ascii="Tahoma" w:hAnsi="Tahoma" w:cs="Tahoma"/>
                <w:sz w:val="20"/>
                <w:szCs w:val="20"/>
              </w:rPr>
              <w:t xml:space="preserve"> </w:t>
            </w:r>
            <w:r w:rsidR="00F05D7C" w:rsidRPr="00F05D7C">
              <w:rPr>
                <w:rFonts w:ascii="Tahoma" w:hAnsi="Tahoma" w:cs="Tahoma"/>
                <w:sz w:val="20"/>
                <w:szCs w:val="20"/>
              </w:rPr>
              <w:t>dne __. __. 20</w:t>
            </w:r>
            <w:r w:rsidR="00F05D7C">
              <w:rPr>
                <w:rFonts w:ascii="Tahoma" w:hAnsi="Tahoma" w:cs="Tahoma"/>
                <w:sz w:val="20"/>
                <w:szCs w:val="20"/>
              </w:rPr>
              <w:t>2</w:t>
            </w:r>
            <w:r w:rsidR="00A25760">
              <w:rPr>
                <w:rFonts w:ascii="Tahoma" w:hAnsi="Tahoma" w:cs="Tahoma"/>
                <w:sz w:val="20"/>
                <w:szCs w:val="20"/>
              </w:rPr>
              <w:t>1</w:t>
            </w:r>
          </w:p>
        </w:tc>
        <w:tc>
          <w:tcPr>
            <w:tcW w:w="298" w:type="pct"/>
            <w:tcMar>
              <w:top w:w="20" w:type="dxa"/>
              <w:bottom w:w="20" w:type="dxa"/>
            </w:tcMar>
          </w:tcPr>
          <w:p w14:paraId="248E94AB" w14:textId="77777777" w:rsidR="00F05D7C" w:rsidRPr="00F05D7C" w:rsidRDefault="00F05D7C" w:rsidP="0000065E">
            <w:pPr>
              <w:pStyle w:val="Zkladntext"/>
              <w:keepNext/>
              <w:jc w:val="left"/>
              <w:rPr>
                <w:rFonts w:ascii="Tahoma" w:hAnsi="Tahoma" w:cs="Tahoma"/>
                <w:sz w:val="20"/>
                <w:szCs w:val="20"/>
              </w:rPr>
            </w:pPr>
          </w:p>
        </w:tc>
        <w:tc>
          <w:tcPr>
            <w:tcW w:w="2335" w:type="pct"/>
            <w:tcMar>
              <w:top w:w="20" w:type="dxa"/>
              <w:bottom w:w="20" w:type="dxa"/>
            </w:tcMar>
          </w:tcPr>
          <w:p w14:paraId="0CEA2397" w14:textId="19033AA5" w:rsidR="00F05D7C" w:rsidRPr="00F05D7C" w:rsidRDefault="00F05D7C" w:rsidP="00A25760">
            <w:pPr>
              <w:pStyle w:val="Zkladntext"/>
              <w:keepNext/>
              <w:jc w:val="left"/>
              <w:rPr>
                <w:rFonts w:ascii="Tahoma" w:hAnsi="Tahoma" w:cs="Tahoma"/>
                <w:sz w:val="20"/>
                <w:szCs w:val="20"/>
              </w:rPr>
            </w:pPr>
            <w:r>
              <w:rPr>
                <w:rFonts w:ascii="Tahoma" w:hAnsi="Tahoma" w:cs="Tahoma"/>
                <w:sz w:val="20"/>
                <w:szCs w:val="20"/>
              </w:rPr>
              <w:t xml:space="preserve">V </w:t>
            </w:r>
            <w:r w:rsidRPr="00F05D7C">
              <w:rPr>
                <w:rFonts w:ascii="Tahoma" w:hAnsi="Tahoma" w:cs="Tahoma"/>
                <w:color w:val="FF0000"/>
                <w:sz w:val="20"/>
                <w:szCs w:val="20"/>
              </w:rPr>
              <w:t>……………………</w:t>
            </w:r>
            <w:r w:rsidRPr="00F05D7C">
              <w:rPr>
                <w:rFonts w:ascii="Tahoma" w:hAnsi="Tahoma" w:cs="Tahoma"/>
                <w:sz w:val="20"/>
                <w:szCs w:val="20"/>
              </w:rPr>
              <w:t xml:space="preserve"> dne</w:t>
            </w:r>
            <w:r w:rsidRPr="00F05D7C">
              <w:rPr>
                <w:rFonts w:ascii="Tahoma" w:hAnsi="Tahoma" w:cs="Tahoma"/>
                <w:color w:val="FF0000"/>
                <w:sz w:val="20"/>
                <w:szCs w:val="20"/>
              </w:rPr>
              <w:t xml:space="preserve"> __. __. 20</w:t>
            </w:r>
            <w:r>
              <w:rPr>
                <w:rFonts w:ascii="Tahoma" w:hAnsi="Tahoma" w:cs="Tahoma"/>
                <w:color w:val="FF0000"/>
                <w:sz w:val="20"/>
                <w:szCs w:val="20"/>
              </w:rPr>
              <w:t>2</w:t>
            </w:r>
            <w:r w:rsidR="00A25760">
              <w:rPr>
                <w:rFonts w:ascii="Tahoma" w:hAnsi="Tahoma" w:cs="Tahoma"/>
                <w:color w:val="FF0000"/>
                <w:sz w:val="20"/>
                <w:szCs w:val="20"/>
              </w:rPr>
              <w:t>1</w:t>
            </w:r>
          </w:p>
        </w:tc>
      </w:tr>
      <w:tr w:rsidR="00F05D7C" w:rsidRPr="00F05D7C" w14:paraId="5E4FFAAE" w14:textId="77777777" w:rsidTr="0032495C">
        <w:trPr>
          <w:jc w:val="center"/>
        </w:trPr>
        <w:tc>
          <w:tcPr>
            <w:tcW w:w="2367" w:type="pct"/>
            <w:tcMar>
              <w:top w:w="20" w:type="dxa"/>
              <w:bottom w:w="20" w:type="dxa"/>
            </w:tcMar>
          </w:tcPr>
          <w:p w14:paraId="51363782" w14:textId="0C49AB1F" w:rsidR="00F05D7C" w:rsidRPr="00F05D7C" w:rsidRDefault="00F05D7C" w:rsidP="0000065E">
            <w:pPr>
              <w:pStyle w:val="Zkladntext"/>
              <w:keepNext/>
              <w:spacing w:beforeLines="100" w:before="240"/>
              <w:jc w:val="left"/>
              <w:rPr>
                <w:rFonts w:ascii="Tahoma" w:hAnsi="Tahoma" w:cs="Tahoma"/>
                <w:sz w:val="20"/>
                <w:szCs w:val="20"/>
              </w:rPr>
            </w:pPr>
            <w:r w:rsidRPr="00F05D7C">
              <w:rPr>
                <w:rFonts w:ascii="Tahoma" w:hAnsi="Tahoma" w:cs="Tahoma"/>
                <w:sz w:val="20"/>
                <w:szCs w:val="20"/>
              </w:rPr>
              <w:t xml:space="preserve">Za </w:t>
            </w:r>
            <w:r>
              <w:rPr>
                <w:rFonts w:ascii="Tahoma" w:hAnsi="Tahoma" w:cs="Tahoma"/>
                <w:sz w:val="20"/>
                <w:szCs w:val="20"/>
              </w:rPr>
              <w:t>O</w:t>
            </w:r>
            <w:r w:rsidRPr="00F05D7C">
              <w:rPr>
                <w:rFonts w:ascii="Tahoma" w:hAnsi="Tahoma" w:cs="Tahoma"/>
                <w:sz w:val="20"/>
                <w:szCs w:val="20"/>
              </w:rPr>
              <w:t>bjednatele:</w:t>
            </w:r>
          </w:p>
        </w:tc>
        <w:tc>
          <w:tcPr>
            <w:tcW w:w="298" w:type="pct"/>
            <w:tcMar>
              <w:top w:w="20" w:type="dxa"/>
              <w:bottom w:w="20" w:type="dxa"/>
            </w:tcMar>
          </w:tcPr>
          <w:p w14:paraId="27FC5A08" w14:textId="77777777" w:rsidR="00F05D7C" w:rsidRPr="00F05D7C" w:rsidRDefault="00F05D7C" w:rsidP="0000065E">
            <w:pPr>
              <w:pStyle w:val="Zkladntext"/>
              <w:keepNext/>
              <w:spacing w:beforeLines="100" w:before="240"/>
              <w:jc w:val="left"/>
              <w:rPr>
                <w:rFonts w:ascii="Tahoma" w:hAnsi="Tahoma" w:cs="Tahoma"/>
                <w:sz w:val="20"/>
                <w:szCs w:val="20"/>
              </w:rPr>
            </w:pPr>
          </w:p>
        </w:tc>
        <w:tc>
          <w:tcPr>
            <w:tcW w:w="2335" w:type="pct"/>
            <w:tcMar>
              <w:top w:w="20" w:type="dxa"/>
              <w:bottom w:w="20" w:type="dxa"/>
            </w:tcMar>
          </w:tcPr>
          <w:p w14:paraId="1716BCA6" w14:textId="22B052EB" w:rsidR="00F05D7C" w:rsidRPr="00F05D7C" w:rsidRDefault="00F05D7C" w:rsidP="0000065E">
            <w:pPr>
              <w:pStyle w:val="Zkladntext"/>
              <w:keepNext/>
              <w:spacing w:beforeLines="100" w:before="240"/>
              <w:jc w:val="left"/>
              <w:rPr>
                <w:rFonts w:ascii="Tahoma" w:hAnsi="Tahoma" w:cs="Tahoma"/>
                <w:sz w:val="20"/>
                <w:szCs w:val="20"/>
              </w:rPr>
            </w:pPr>
            <w:r w:rsidRPr="00F05D7C">
              <w:rPr>
                <w:rFonts w:ascii="Tahoma" w:hAnsi="Tahoma" w:cs="Tahoma"/>
                <w:sz w:val="20"/>
                <w:szCs w:val="20"/>
              </w:rPr>
              <w:t xml:space="preserve">Za </w:t>
            </w:r>
            <w:r>
              <w:rPr>
                <w:rFonts w:ascii="Tahoma" w:hAnsi="Tahoma" w:cs="Tahoma"/>
                <w:sz w:val="20"/>
                <w:szCs w:val="20"/>
              </w:rPr>
              <w:t>Z</w:t>
            </w:r>
            <w:r w:rsidRPr="00F05D7C">
              <w:rPr>
                <w:rFonts w:ascii="Tahoma" w:hAnsi="Tahoma" w:cs="Tahoma"/>
                <w:sz w:val="20"/>
                <w:szCs w:val="20"/>
              </w:rPr>
              <w:t>hotovitele:</w:t>
            </w:r>
          </w:p>
        </w:tc>
      </w:tr>
      <w:tr w:rsidR="00F05D7C" w:rsidRPr="00F05D7C" w14:paraId="6CD11827" w14:textId="77777777" w:rsidTr="0032495C">
        <w:trPr>
          <w:trHeight w:val="1257"/>
          <w:jc w:val="center"/>
        </w:trPr>
        <w:tc>
          <w:tcPr>
            <w:tcW w:w="2367" w:type="pct"/>
            <w:tcBorders>
              <w:bottom w:val="dotted" w:sz="4" w:space="0" w:color="auto"/>
            </w:tcBorders>
            <w:tcMar>
              <w:top w:w="20" w:type="dxa"/>
              <w:bottom w:w="20" w:type="dxa"/>
            </w:tcMar>
          </w:tcPr>
          <w:p w14:paraId="3D50BEE7" w14:textId="77777777" w:rsidR="00F05D7C" w:rsidRPr="00F05D7C" w:rsidRDefault="00F05D7C" w:rsidP="0032495C">
            <w:pPr>
              <w:pStyle w:val="Zkladntext"/>
              <w:spacing w:beforeLines="100" w:before="240"/>
              <w:jc w:val="left"/>
              <w:rPr>
                <w:rFonts w:ascii="Tahoma" w:hAnsi="Tahoma" w:cs="Tahoma"/>
                <w:sz w:val="20"/>
                <w:szCs w:val="20"/>
              </w:rPr>
            </w:pPr>
          </w:p>
          <w:p w14:paraId="5DB867A7" w14:textId="77777777" w:rsidR="00F05D7C" w:rsidRPr="00F05D7C" w:rsidRDefault="00F05D7C" w:rsidP="0032495C">
            <w:pPr>
              <w:pStyle w:val="Zkladntext"/>
              <w:spacing w:beforeLines="100" w:before="240"/>
              <w:jc w:val="left"/>
              <w:rPr>
                <w:rFonts w:ascii="Tahoma" w:hAnsi="Tahoma" w:cs="Tahoma"/>
                <w:sz w:val="20"/>
                <w:szCs w:val="20"/>
              </w:rPr>
            </w:pPr>
          </w:p>
          <w:p w14:paraId="066D534E" w14:textId="77777777" w:rsidR="00F05D7C" w:rsidRPr="00F05D7C" w:rsidRDefault="00F05D7C" w:rsidP="0032495C">
            <w:pPr>
              <w:pStyle w:val="Zkladntext"/>
              <w:spacing w:beforeLines="100" w:before="240"/>
              <w:jc w:val="left"/>
              <w:rPr>
                <w:rFonts w:ascii="Tahoma" w:hAnsi="Tahoma" w:cs="Tahoma"/>
                <w:sz w:val="20"/>
                <w:szCs w:val="20"/>
              </w:rPr>
            </w:pPr>
          </w:p>
          <w:p w14:paraId="2B217E73" w14:textId="77777777" w:rsidR="00F05D7C" w:rsidRPr="00F05D7C" w:rsidRDefault="00F05D7C" w:rsidP="0032495C">
            <w:pPr>
              <w:pStyle w:val="Zkladntext"/>
              <w:spacing w:beforeLines="100" w:before="240"/>
              <w:jc w:val="left"/>
              <w:rPr>
                <w:rFonts w:ascii="Tahoma" w:hAnsi="Tahoma" w:cs="Tahoma"/>
                <w:sz w:val="20"/>
                <w:szCs w:val="20"/>
              </w:rPr>
            </w:pPr>
          </w:p>
        </w:tc>
        <w:tc>
          <w:tcPr>
            <w:tcW w:w="298" w:type="pct"/>
            <w:tcMar>
              <w:top w:w="20" w:type="dxa"/>
              <w:bottom w:w="20" w:type="dxa"/>
            </w:tcMar>
          </w:tcPr>
          <w:p w14:paraId="3EFCD493" w14:textId="77777777" w:rsidR="00F05D7C" w:rsidRPr="00F05D7C" w:rsidRDefault="00F05D7C" w:rsidP="0032495C">
            <w:pPr>
              <w:pStyle w:val="Zkladntext"/>
              <w:spacing w:beforeLines="100" w:before="240"/>
              <w:jc w:val="left"/>
              <w:rPr>
                <w:rFonts w:ascii="Tahoma" w:hAnsi="Tahoma" w:cs="Tahoma"/>
                <w:sz w:val="20"/>
                <w:szCs w:val="20"/>
              </w:rPr>
            </w:pPr>
          </w:p>
          <w:p w14:paraId="0473DA3B" w14:textId="77777777" w:rsidR="00F05D7C" w:rsidRPr="00F05D7C" w:rsidRDefault="00F05D7C" w:rsidP="0032495C">
            <w:pPr>
              <w:pStyle w:val="Zkladntext"/>
              <w:spacing w:beforeLines="100" w:before="240"/>
              <w:jc w:val="left"/>
              <w:rPr>
                <w:rFonts w:ascii="Tahoma" w:hAnsi="Tahoma" w:cs="Tahoma"/>
                <w:sz w:val="20"/>
                <w:szCs w:val="20"/>
              </w:rPr>
            </w:pPr>
          </w:p>
          <w:p w14:paraId="6B87C034" w14:textId="77777777" w:rsidR="00F05D7C" w:rsidRPr="00F05D7C" w:rsidRDefault="00F05D7C" w:rsidP="0032495C">
            <w:pPr>
              <w:pStyle w:val="Zkladntext"/>
              <w:spacing w:beforeLines="100" w:before="240"/>
              <w:jc w:val="left"/>
              <w:rPr>
                <w:rFonts w:ascii="Tahoma" w:hAnsi="Tahoma" w:cs="Tahoma"/>
                <w:sz w:val="20"/>
                <w:szCs w:val="20"/>
              </w:rPr>
            </w:pPr>
          </w:p>
        </w:tc>
        <w:tc>
          <w:tcPr>
            <w:tcW w:w="2335" w:type="pct"/>
            <w:tcBorders>
              <w:bottom w:val="dotted" w:sz="4" w:space="0" w:color="auto"/>
            </w:tcBorders>
            <w:tcMar>
              <w:top w:w="20" w:type="dxa"/>
              <w:bottom w:w="20" w:type="dxa"/>
            </w:tcMar>
          </w:tcPr>
          <w:p w14:paraId="51E582A0" w14:textId="77777777" w:rsidR="00F05D7C" w:rsidRPr="00F05D7C" w:rsidRDefault="00F05D7C" w:rsidP="0032495C">
            <w:pPr>
              <w:pStyle w:val="Zkladntext"/>
              <w:spacing w:beforeLines="100" w:before="240"/>
              <w:jc w:val="left"/>
              <w:rPr>
                <w:rFonts w:ascii="Tahoma" w:hAnsi="Tahoma" w:cs="Tahoma"/>
                <w:sz w:val="20"/>
                <w:szCs w:val="20"/>
              </w:rPr>
            </w:pPr>
          </w:p>
        </w:tc>
      </w:tr>
      <w:tr w:rsidR="00F05D7C" w:rsidRPr="00F05D7C" w14:paraId="09BDACE5" w14:textId="77777777" w:rsidTr="0032495C">
        <w:trPr>
          <w:jc w:val="center"/>
        </w:trPr>
        <w:tc>
          <w:tcPr>
            <w:tcW w:w="2367" w:type="pct"/>
            <w:tcBorders>
              <w:top w:val="dotted" w:sz="4" w:space="0" w:color="auto"/>
            </w:tcBorders>
            <w:tcMar>
              <w:top w:w="20" w:type="dxa"/>
              <w:bottom w:w="20" w:type="dxa"/>
            </w:tcMar>
            <w:vAlign w:val="center"/>
          </w:tcPr>
          <w:p w14:paraId="2C987CD1" w14:textId="58A73085" w:rsidR="00F05D7C" w:rsidRPr="00B30F65" w:rsidRDefault="004F43DA" w:rsidP="0032495C">
            <w:pPr>
              <w:pStyle w:val="Zkladntext"/>
              <w:jc w:val="center"/>
              <w:rPr>
                <w:rFonts w:ascii="Tahoma" w:hAnsi="Tahoma" w:cs="Tahoma"/>
                <w:sz w:val="20"/>
                <w:szCs w:val="20"/>
              </w:rPr>
            </w:pPr>
            <w:r w:rsidRPr="004F43DA">
              <w:rPr>
                <w:rFonts w:ascii="Tahoma" w:hAnsi="Tahoma" w:cs="Tahoma"/>
                <w:sz w:val="20"/>
                <w:szCs w:val="20"/>
              </w:rPr>
              <w:t>Vít Kavalír</w:t>
            </w:r>
          </w:p>
          <w:p w14:paraId="70F92016" w14:textId="4F226222" w:rsidR="00F05D7C" w:rsidRPr="00F86816" w:rsidRDefault="004F43DA" w:rsidP="00F05D7C">
            <w:pPr>
              <w:pStyle w:val="Zkladntext"/>
              <w:jc w:val="center"/>
              <w:rPr>
                <w:rFonts w:ascii="Tahoma" w:hAnsi="Tahoma" w:cs="Tahoma"/>
                <w:sz w:val="20"/>
                <w:szCs w:val="20"/>
              </w:rPr>
            </w:pPr>
            <w:r>
              <w:rPr>
                <w:rFonts w:ascii="Tahoma" w:hAnsi="Tahoma" w:cs="Tahoma"/>
                <w:sz w:val="20"/>
                <w:szCs w:val="20"/>
              </w:rPr>
              <w:t>starosta města</w:t>
            </w:r>
          </w:p>
        </w:tc>
        <w:tc>
          <w:tcPr>
            <w:tcW w:w="298" w:type="pct"/>
            <w:tcMar>
              <w:top w:w="20" w:type="dxa"/>
              <w:bottom w:w="20" w:type="dxa"/>
            </w:tcMar>
            <w:vAlign w:val="center"/>
          </w:tcPr>
          <w:p w14:paraId="2050D4BF" w14:textId="77777777" w:rsidR="00F05D7C" w:rsidRPr="00F05D7C" w:rsidRDefault="00F05D7C" w:rsidP="0032495C">
            <w:pPr>
              <w:pStyle w:val="Zkladntext"/>
              <w:jc w:val="center"/>
              <w:rPr>
                <w:rFonts w:ascii="Tahoma" w:hAnsi="Tahoma" w:cs="Tahoma"/>
                <w:sz w:val="20"/>
                <w:szCs w:val="20"/>
              </w:rPr>
            </w:pPr>
          </w:p>
        </w:tc>
        <w:tc>
          <w:tcPr>
            <w:tcW w:w="2335" w:type="pct"/>
            <w:tcBorders>
              <w:top w:val="dotted" w:sz="4" w:space="0" w:color="auto"/>
            </w:tcBorders>
            <w:tcMar>
              <w:top w:w="20" w:type="dxa"/>
              <w:bottom w:w="20" w:type="dxa"/>
            </w:tcMar>
            <w:vAlign w:val="center"/>
          </w:tcPr>
          <w:p w14:paraId="57FE5477" w14:textId="77777777" w:rsidR="00F05D7C" w:rsidRPr="00F05D7C" w:rsidRDefault="00F05D7C" w:rsidP="0032495C">
            <w:pPr>
              <w:pStyle w:val="Zkladntext"/>
              <w:jc w:val="center"/>
              <w:rPr>
                <w:rFonts w:ascii="Tahoma" w:hAnsi="Tahoma" w:cs="Tahoma"/>
                <w:color w:val="FF0000"/>
                <w:sz w:val="20"/>
                <w:szCs w:val="20"/>
              </w:rPr>
            </w:pPr>
            <w:r w:rsidRPr="00F05D7C">
              <w:rPr>
                <w:rFonts w:ascii="Tahoma" w:hAnsi="Tahoma" w:cs="Tahoma"/>
                <w:color w:val="FF0000"/>
                <w:sz w:val="20"/>
                <w:szCs w:val="20"/>
              </w:rPr>
              <w:t>XY</w:t>
            </w:r>
          </w:p>
          <w:p w14:paraId="52FB3218" w14:textId="77777777" w:rsidR="00F05D7C" w:rsidRPr="00F05D7C" w:rsidRDefault="00F05D7C" w:rsidP="0032495C">
            <w:pPr>
              <w:pStyle w:val="Zkladntext"/>
              <w:jc w:val="center"/>
              <w:rPr>
                <w:rFonts w:ascii="Tahoma" w:hAnsi="Tahoma" w:cs="Tahoma"/>
                <w:sz w:val="20"/>
                <w:szCs w:val="20"/>
              </w:rPr>
            </w:pPr>
            <w:r w:rsidRPr="00F05D7C">
              <w:rPr>
                <w:rFonts w:ascii="Tahoma" w:hAnsi="Tahoma" w:cs="Tahoma"/>
                <w:color w:val="FF0000"/>
                <w:sz w:val="20"/>
                <w:szCs w:val="20"/>
              </w:rPr>
              <w:t>funkce</w:t>
            </w:r>
          </w:p>
        </w:tc>
      </w:tr>
    </w:tbl>
    <w:p w14:paraId="321523F7" w14:textId="77777777" w:rsidR="00412F2E" w:rsidRPr="003408C6" w:rsidRDefault="00412F2E" w:rsidP="00412F2E">
      <w:pPr>
        <w:pStyle w:val="Bezmezer"/>
        <w:rPr>
          <w:rFonts w:ascii="Tahoma" w:hAnsi="Tahoma" w:cs="Tahoma"/>
          <w:sz w:val="20"/>
          <w:szCs w:val="20"/>
        </w:rPr>
      </w:pPr>
    </w:p>
    <w:p w14:paraId="70117FA9" w14:textId="77777777" w:rsidR="00412F2E" w:rsidRPr="003408C6" w:rsidRDefault="00412F2E" w:rsidP="00412F2E">
      <w:pPr>
        <w:pStyle w:val="Bezmezer"/>
        <w:rPr>
          <w:rFonts w:ascii="Tahoma" w:hAnsi="Tahoma" w:cs="Tahoma"/>
          <w:sz w:val="20"/>
          <w:szCs w:val="20"/>
        </w:rPr>
      </w:pPr>
    </w:p>
    <w:p w14:paraId="6A5B7ACA" w14:textId="77777777" w:rsidR="00412F2E" w:rsidRPr="003408C6" w:rsidRDefault="00412F2E" w:rsidP="00412F2E"/>
    <w:p w14:paraId="6A3993D1" w14:textId="6825BD09" w:rsidR="006E3BCC" w:rsidRDefault="006E3BCC" w:rsidP="006E3BCC">
      <w:pPr>
        <w:pStyle w:val="Bezmezer"/>
        <w:pageBreakBefore/>
        <w:jc w:val="both"/>
        <w:rPr>
          <w:rFonts w:ascii="Tahoma" w:hAnsi="Tahoma" w:cs="Tahoma"/>
          <w:b/>
          <w:sz w:val="20"/>
          <w:szCs w:val="20"/>
        </w:rPr>
      </w:pPr>
      <w:r>
        <w:rPr>
          <w:rFonts w:ascii="Tahoma" w:hAnsi="Tahoma" w:cs="Tahoma"/>
          <w:b/>
          <w:sz w:val="20"/>
          <w:szCs w:val="20"/>
        </w:rPr>
        <w:lastRenderedPageBreak/>
        <w:t>příloha č. 1</w:t>
      </w:r>
    </w:p>
    <w:p w14:paraId="21B19414" w14:textId="77777777" w:rsidR="006E3BCC" w:rsidRDefault="006E3BCC" w:rsidP="006E3BCC">
      <w:pPr>
        <w:pStyle w:val="Bezmezer"/>
        <w:jc w:val="center"/>
        <w:rPr>
          <w:rFonts w:ascii="Tahoma" w:hAnsi="Tahoma" w:cs="Tahoma"/>
          <w:b/>
          <w:sz w:val="40"/>
          <w:szCs w:val="40"/>
        </w:rPr>
      </w:pPr>
    </w:p>
    <w:p w14:paraId="348A93F7" w14:textId="77777777" w:rsidR="006E3BCC" w:rsidRDefault="006E3BCC" w:rsidP="006E3BCC">
      <w:pPr>
        <w:pStyle w:val="Bezmezer"/>
        <w:jc w:val="center"/>
        <w:rPr>
          <w:rFonts w:ascii="Tahoma" w:hAnsi="Tahoma" w:cs="Tahoma"/>
          <w:b/>
          <w:sz w:val="40"/>
          <w:szCs w:val="40"/>
        </w:rPr>
      </w:pPr>
      <w:r>
        <w:rPr>
          <w:rFonts w:ascii="Tahoma" w:hAnsi="Tahoma" w:cs="Tahoma"/>
          <w:b/>
          <w:sz w:val="40"/>
          <w:szCs w:val="40"/>
        </w:rPr>
        <w:t>ROZPIS ÚKONŮ – PŘEDMĚT PLNĚNÍ</w:t>
      </w:r>
    </w:p>
    <w:p w14:paraId="76C4A9BF" w14:textId="77777777" w:rsidR="00BF1BB4" w:rsidRDefault="00BF1BB4">
      <w:pPr>
        <w:rPr>
          <w:sz w:val="22"/>
          <w:szCs w:val="22"/>
        </w:rPr>
      </w:pPr>
    </w:p>
    <w:p w14:paraId="0CAF1758" w14:textId="19072819" w:rsidR="00A94B86" w:rsidRPr="00A94B86" w:rsidRDefault="00183196" w:rsidP="00A94B86">
      <w:pPr>
        <w:numPr>
          <w:ilvl w:val="0"/>
          <w:numId w:val="41"/>
        </w:numPr>
        <w:spacing w:before="120"/>
        <w:ind w:left="284" w:hanging="284"/>
        <w:rPr>
          <w:rFonts w:ascii="Tahoma" w:hAnsi="Tahoma" w:cs="Tahoma"/>
          <w:b/>
        </w:rPr>
      </w:pPr>
      <w:r>
        <w:rPr>
          <w:rFonts w:ascii="Tahoma" w:hAnsi="Tahoma" w:cs="Tahoma"/>
          <w:b/>
        </w:rPr>
        <w:t>Architektonická s</w:t>
      </w:r>
      <w:r w:rsidR="00A94B86" w:rsidRPr="00A94B86">
        <w:rPr>
          <w:rFonts w:ascii="Tahoma" w:hAnsi="Tahoma" w:cs="Tahoma"/>
          <w:b/>
        </w:rPr>
        <w:t xml:space="preserve">tudie stavby </w:t>
      </w:r>
      <w:r w:rsidR="00A94B86" w:rsidRPr="00A94B86">
        <w:rPr>
          <w:rFonts w:ascii="Tahoma" w:hAnsi="Tahoma" w:cs="Tahoma"/>
        </w:rPr>
        <w:t xml:space="preserve">– analýza stávajících podkladů a vypracování studie stavby. V této výkonové fázi bude zpracován návrh prostorového a dispozičního řešení ve 2 variantách a hrubá kalkulace nákladů stavby. V této výkonové fázi bude dále zpracován i návrh interiéru (návrh typových, případně </w:t>
      </w:r>
      <w:proofErr w:type="spellStart"/>
      <w:r w:rsidR="00A94B86" w:rsidRPr="00A94B86">
        <w:rPr>
          <w:rFonts w:ascii="Tahoma" w:hAnsi="Tahoma" w:cs="Tahoma"/>
        </w:rPr>
        <w:t>atypových</w:t>
      </w:r>
      <w:proofErr w:type="spellEnd"/>
      <w:r w:rsidR="00A94B86" w:rsidRPr="00A94B86">
        <w:rPr>
          <w:rFonts w:ascii="Tahoma" w:hAnsi="Tahoma" w:cs="Tahoma"/>
        </w:rPr>
        <w:t xml:space="preserve"> kusů nábytku a dalšího interiérového vybavení a jejich rozmístění). Součástí textové části zpracované studie bude vyhodnocení pozitiv a negativ navrženého řešení, návrh alternativ a doporučení zadavateli. Zpracování druhé varianty studie proběhne po připomínkovém řízení (druhou variantou se rozumí zapracování připomínek objednatele).</w:t>
      </w:r>
      <w:r w:rsidR="00A94B86" w:rsidRPr="00A94B86">
        <w:rPr>
          <w:rFonts w:ascii="Tahoma" w:hAnsi="Tahoma" w:cs="Tahoma"/>
          <w:b/>
        </w:rPr>
        <w:t xml:space="preserve"> </w:t>
      </w:r>
      <w:r w:rsidR="00A94B86" w:rsidRPr="00A94B86">
        <w:rPr>
          <w:rFonts w:ascii="Tahoma" w:hAnsi="Tahoma" w:cs="Tahoma"/>
        </w:rPr>
        <w:t xml:space="preserve">Spolu se studií stavby bude zhotovena </w:t>
      </w:r>
      <w:r w:rsidR="00A94B86" w:rsidRPr="00A94B86">
        <w:rPr>
          <w:rFonts w:ascii="Tahoma" w:hAnsi="Tahoma" w:cs="Tahoma"/>
          <w:b/>
        </w:rPr>
        <w:t>dokumentace stávajícího stavu objektů</w:t>
      </w:r>
      <w:r w:rsidR="00A94B86" w:rsidRPr="00A94B86">
        <w:rPr>
          <w:rFonts w:ascii="Tahoma" w:hAnsi="Tahoma" w:cs="Tahoma"/>
        </w:rPr>
        <w:t xml:space="preserve">, která bude zpracována jako podklad pro další projekční práce po zaměření objektů.  Dokumentace stávajícího stavu nepodléhá ochraně práv dle autorského zákona č. 121/2000 Sb., o právu autorském, o právech souvisejících s právem autorským a o změně některých zákonů (autorský zákon) a zhotovitel udělí objednateli právo k budoucímu neomezenému užití této dokumentace. </w:t>
      </w:r>
    </w:p>
    <w:p w14:paraId="341F4D95" w14:textId="77777777" w:rsidR="00A94B86" w:rsidRPr="00A94B86" w:rsidRDefault="00A94B86" w:rsidP="00A94B86">
      <w:pPr>
        <w:numPr>
          <w:ilvl w:val="0"/>
          <w:numId w:val="41"/>
        </w:numPr>
        <w:spacing w:before="120"/>
        <w:ind w:left="284" w:hanging="284"/>
        <w:rPr>
          <w:rFonts w:ascii="Tahoma" w:hAnsi="Tahoma" w:cs="Tahoma"/>
          <w:b/>
        </w:rPr>
      </w:pPr>
      <w:r w:rsidRPr="00A94B86">
        <w:rPr>
          <w:rFonts w:ascii="Tahoma" w:hAnsi="Tahoma" w:cs="Tahoma"/>
          <w:b/>
        </w:rPr>
        <w:t>Sloučená projektová dokumentace k územnímu řízení (dále jen „DUR“) a projektová dokumentace k žádosti o stavební povolení (dále jen „DSP“)</w:t>
      </w:r>
      <w:r w:rsidRPr="00A94B86">
        <w:rPr>
          <w:rFonts w:ascii="Tahoma" w:hAnsi="Tahoma" w:cs="Tahoma"/>
        </w:rPr>
        <w:t xml:space="preserve"> – rozumí se dokumentace v rozsahu vyhlášky č. 62/2013 Sb., kterou se mění vyhláška č. 499/2006 Sb. o dokumentaci staveb – Příloha č. 1 a dokumentace v rozsahu vyhlášky č. 62/2013 Sb., kterou se mění vyhláška č. 499/2006 Sb. o dokumentaci staveb – Příloha č. 5. Takto zpracovaná dokumentace bude využita pro veřejnoprávní projednání stavby a zajištění vydání stavebního povolení nebo ohlášení stavby.</w:t>
      </w:r>
    </w:p>
    <w:p w14:paraId="2FF012F7" w14:textId="77777777" w:rsidR="00A94B86" w:rsidRPr="00A94B86" w:rsidRDefault="00A94B86" w:rsidP="00A94B86">
      <w:pPr>
        <w:spacing w:before="120"/>
        <w:rPr>
          <w:rFonts w:ascii="Tahoma" w:hAnsi="Tahoma" w:cs="Tahoma"/>
        </w:rPr>
      </w:pPr>
      <w:r w:rsidRPr="00A94B86">
        <w:rPr>
          <w:rFonts w:ascii="Tahoma" w:hAnsi="Tahoma" w:cs="Tahoma"/>
        </w:rPr>
        <w:t>Měření produkce podle měrných jednotek a oborů se řídí ustanoveními ve všeobecných podmínkách jednotlivých Katalogů popisů a směrných cen stavebně-montážních prací. Podrobný rozpočet stavebních nákladů bude zpracován dle metodiky RTS a.s. Brno nebo ÚRS Praha a.s.</w:t>
      </w:r>
      <w:r w:rsidRPr="00A94B86">
        <w:rPr>
          <w:rFonts w:ascii="Tahoma" w:hAnsi="Tahoma" w:cs="Tahoma"/>
          <w:i/>
        </w:rPr>
        <w:t xml:space="preserve"> </w:t>
      </w:r>
      <w:r w:rsidRPr="00A94B86">
        <w:rPr>
          <w:rFonts w:ascii="Tahoma" w:hAnsi="Tahoma" w:cs="Tahoma"/>
        </w:rPr>
        <w:t xml:space="preserve">a v souladu s vyhláškou č. 169/2016 Sb., o stanovení rozsahu dokumentace veřejné zakázky na stavební práce a soupisu stavebních prací, dodávek a služeb s výkazem výměr. </w:t>
      </w:r>
    </w:p>
    <w:p w14:paraId="28144C4C" w14:textId="77777777" w:rsidR="00A94B86" w:rsidRPr="00A94B86" w:rsidRDefault="00A94B86" w:rsidP="00A94B86">
      <w:pPr>
        <w:keepNext/>
        <w:spacing w:before="120"/>
        <w:ind w:left="851" w:hanging="851"/>
        <w:rPr>
          <w:rFonts w:ascii="Tahoma" w:hAnsi="Tahoma" w:cs="Tahoma"/>
        </w:rPr>
      </w:pPr>
      <w:r w:rsidRPr="00A94B86">
        <w:rPr>
          <w:rFonts w:ascii="Tahoma" w:hAnsi="Tahoma" w:cs="Tahoma"/>
        </w:rPr>
        <w:t>Zhotovitel v průběhu této fáze poskytne tyto služby a výkony:</w:t>
      </w:r>
    </w:p>
    <w:p w14:paraId="2DBFCCC9"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vyhodnotí a odsouhlasí s objednatelem cílové představy, včetně finančních limitů stavby a sdělí objednateli propočet stavebních nákladů a dle jeho požadavků jej případně upraví,</w:t>
      </w:r>
    </w:p>
    <w:p w14:paraId="3220184E"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vypracuje kompletní projektovou dokumentaci, vč. všech relevantních příloh,</w:t>
      </w:r>
    </w:p>
    <w:p w14:paraId="145147A6"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 xml:space="preserve">obstará doklady a stanoviska dotčených orgánů, potřebná pro vydání příslušných povolení, </w:t>
      </w:r>
    </w:p>
    <w:p w14:paraId="0D366095"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 xml:space="preserve">podá žádost o taková povolení, </w:t>
      </w:r>
    </w:p>
    <w:p w14:paraId="7A23ED39"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 xml:space="preserve">účastní se příslušných řízení, </w:t>
      </w:r>
    </w:p>
    <w:p w14:paraId="4F508D48"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obstará povolení na základě plné moci objednatele,</w:t>
      </w:r>
    </w:p>
    <w:p w14:paraId="6048DA72"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připraví podklady pro případné odvolání,</w:t>
      </w:r>
    </w:p>
    <w:p w14:paraId="65F138B4"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zpracuje výkazy výměr a položkový kontrolní rozpočet,</w:t>
      </w:r>
    </w:p>
    <w:p w14:paraId="721943CE"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 xml:space="preserve">zpracuje plán BOZP. </w:t>
      </w:r>
    </w:p>
    <w:p w14:paraId="4E4B1DB0" w14:textId="77777777" w:rsidR="00A94B86" w:rsidRPr="00A94B86" w:rsidRDefault="00A94B86" w:rsidP="00A94B86">
      <w:pPr>
        <w:tabs>
          <w:tab w:val="left" w:pos="0"/>
        </w:tabs>
        <w:spacing w:before="240"/>
        <w:rPr>
          <w:rFonts w:ascii="Tahoma" w:hAnsi="Tahoma" w:cs="Tahoma"/>
          <w:color w:val="000000"/>
          <w:u w:val="single"/>
        </w:rPr>
      </w:pPr>
      <w:r w:rsidRPr="00A94B86">
        <w:rPr>
          <w:rFonts w:ascii="Tahoma" w:hAnsi="Tahoma" w:cs="Tahoma"/>
          <w:color w:val="000000"/>
          <w:u w:val="single"/>
        </w:rPr>
        <w:t xml:space="preserve">Zhotovitel projektové dokumentace vezme v úvahu, že smyslem všech prací na projektu je neustálá analýza, upřesňování a ujasňování specifik daného projektu a korigování navržených řešení tak, aby bylo dosaženo rozhodujících cílů projektu v souladu s investičním záměrem a nepřekročení limitujících nákladů stavby. </w:t>
      </w:r>
    </w:p>
    <w:p w14:paraId="32BEB97D" w14:textId="77777777" w:rsidR="00A94B86" w:rsidRPr="00A94B86" w:rsidRDefault="00A94B86" w:rsidP="00A94B86">
      <w:pPr>
        <w:tabs>
          <w:tab w:val="left" w:pos="0"/>
        </w:tabs>
        <w:spacing w:before="120"/>
        <w:rPr>
          <w:rFonts w:ascii="Tahoma" w:hAnsi="Tahoma" w:cs="Tahoma"/>
        </w:rPr>
      </w:pPr>
      <w:r w:rsidRPr="00A94B86">
        <w:rPr>
          <w:rFonts w:ascii="Tahoma" w:hAnsi="Tahoma" w:cs="Tahoma"/>
          <w:color w:val="000000"/>
        </w:rPr>
        <w:t>Pokud nebude v projektové dokumentaci uvedeno jinak, předpokládá se, že normami se rozumí České technické normy</w:t>
      </w:r>
      <w:r w:rsidRPr="00A94B86">
        <w:rPr>
          <w:rFonts w:ascii="Tahoma" w:hAnsi="Tahoma" w:cs="Tahoma"/>
        </w:rPr>
        <w:t xml:space="preserve"> (ČSN včetně harmonizovaných EN) a Technické předpisy (TP, TKP a TNI). </w:t>
      </w:r>
    </w:p>
    <w:p w14:paraId="59DEAE00" w14:textId="77777777" w:rsidR="00A94B86" w:rsidRPr="00A94B86" w:rsidRDefault="00A94B86" w:rsidP="00A94B86">
      <w:pPr>
        <w:numPr>
          <w:ilvl w:val="0"/>
          <w:numId w:val="40"/>
        </w:numPr>
        <w:spacing w:before="240"/>
        <w:ind w:left="284" w:hanging="284"/>
        <w:rPr>
          <w:rFonts w:ascii="Tahoma" w:hAnsi="Tahoma" w:cs="Tahoma"/>
        </w:rPr>
      </w:pPr>
      <w:r w:rsidRPr="00A94B86">
        <w:rPr>
          <w:rFonts w:ascii="Tahoma" w:hAnsi="Tahoma" w:cs="Tahoma"/>
          <w:b/>
        </w:rPr>
        <w:t xml:space="preserve">Projektová dokumentace pro provádění stavby </w:t>
      </w:r>
      <w:r w:rsidRPr="00A94B86">
        <w:rPr>
          <w:rFonts w:ascii="Tahoma" w:hAnsi="Tahoma" w:cs="Tahoma"/>
          <w:b/>
          <w:bCs/>
          <w:iCs/>
        </w:rPr>
        <w:t>včetně položkového rozpočtu</w:t>
      </w:r>
      <w:r w:rsidRPr="00A94B86">
        <w:rPr>
          <w:rFonts w:ascii="Tahoma" w:hAnsi="Tahoma" w:cs="Tahoma"/>
        </w:rPr>
        <w:t xml:space="preserve"> – rozumí se dokumentace v rozsahu v rozsahu vyhlášky č. 62/2013 Sb., kterou se mění vyhláška č. 499/2006 Sb. o dokumentaci staveb – příloha č. 6 a v souladu s vyhláškou č. 169/2016 Sb., o stanovení rozsahu dokumentace veřejné zakázky na stavební práce a soupisu stavebních prací, dodávek a služeb s výkazem výměr. Tato dokumentace zpřesňuje případné odchylky oproti ověřené projektové dokumentaci, zdůvodňuje a zpřesňuje technická, konstrukční, materiálová nebo dispoziční řešení a případně stanoví zvláštní podmínky pro provádění, montáž nebo technologické postupy. Projektová dokumentace pro provádění stavby slouží stavebníkovi k definování požadavků na konečné kvalitativní a technické vlastnosti stavebního díla. Součástí projektové dokumentace bude i </w:t>
      </w:r>
      <w:r w:rsidRPr="00A94B86">
        <w:rPr>
          <w:rFonts w:ascii="Tahoma" w:hAnsi="Tahoma" w:cs="Tahoma"/>
          <w:b/>
        </w:rPr>
        <w:t>projekt interiéru</w:t>
      </w:r>
      <w:r w:rsidRPr="00A94B86">
        <w:rPr>
          <w:rFonts w:ascii="Tahoma" w:hAnsi="Tahoma" w:cs="Tahoma"/>
        </w:rPr>
        <w:t xml:space="preserve"> (návrh typových, případně </w:t>
      </w:r>
      <w:proofErr w:type="spellStart"/>
      <w:r w:rsidRPr="00A94B86">
        <w:rPr>
          <w:rFonts w:ascii="Tahoma" w:hAnsi="Tahoma" w:cs="Tahoma"/>
        </w:rPr>
        <w:t>atypových</w:t>
      </w:r>
      <w:proofErr w:type="spellEnd"/>
      <w:r w:rsidRPr="00A94B86">
        <w:rPr>
          <w:rFonts w:ascii="Tahoma" w:hAnsi="Tahoma" w:cs="Tahoma"/>
        </w:rPr>
        <w:t xml:space="preserve"> kusů nábytku a dalšího interiérového vybavení a jejich rozmístění) </w:t>
      </w:r>
      <w:r w:rsidRPr="00A94B86">
        <w:rPr>
          <w:rFonts w:ascii="Tahoma" w:hAnsi="Tahoma" w:cs="Tahoma"/>
          <w:b/>
        </w:rPr>
        <w:t xml:space="preserve">včetně položkového rozpočtu a soupisu stavebních prací, dodávek a služeb interiéru, tj. kompletní položkový </w:t>
      </w:r>
      <w:r w:rsidRPr="00A94B86">
        <w:rPr>
          <w:rFonts w:ascii="Tahoma" w:hAnsi="Tahoma" w:cs="Tahoma"/>
          <w:b/>
        </w:rPr>
        <w:lastRenderedPageBreak/>
        <w:t>výběr použitých materiálů, nábytku, osvětlení, podlahových krytin, barev, dekorací a dalších zařizovacích předmětů.</w:t>
      </w:r>
    </w:p>
    <w:p w14:paraId="4EC61BAD" w14:textId="77777777" w:rsidR="00A94B86" w:rsidRPr="00A94B86" w:rsidRDefault="00A94B86" w:rsidP="00A94B86">
      <w:pPr>
        <w:keepNext/>
        <w:spacing w:before="120"/>
        <w:ind w:left="851" w:hanging="567"/>
        <w:rPr>
          <w:rFonts w:ascii="Tahoma" w:hAnsi="Tahoma" w:cs="Tahoma"/>
        </w:rPr>
      </w:pPr>
      <w:r w:rsidRPr="00A94B86">
        <w:rPr>
          <w:rFonts w:ascii="Tahoma" w:hAnsi="Tahoma" w:cs="Tahoma"/>
        </w:rPr>
        <w:t xml:space="preserve">Zhotovitel v průběhu této fáze poskytne tyto služby a výkony: </w:t>
      </w:r>
    </w:p>
    <w:p w14:paraId="489F8E02"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pro odsouhlasené řešení zpracuje položkový rozpočet respektující kompletní finanční limit stavby stanovený objednatelem</w:t>
      </w:r>
    </w:p>
    <w:p w14:paraId="2C17B06E"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 xml:space="preserve">propracuje projekt až do úrovně jednoznačně určující požadavky na kvalitu a charakteristické vlastnosti stavby, umožňující vypracování poptávky případným dalším dodavatelům stavby; součástí této dokumentace jsou vždy i nezbytná výkresová znázornění detailů tvarových, konstrukčních, materiálových a dispozičních a podrobnosti o technologiích, jedná-li se o nestandardní řešení nebo není-li možné odkázat se na platné technické normy, a to s nutnými textovými vysvětlivkami a popisy. </w:t>
      </w:r>
      <w:r w:rsidRPr="00A94B86">
        <w:rPr>
          <w:rFonts w:ascii="Tahoma" w:hAnsi="Tahoma" w:cs="Tahoma"/>
        </w:rPr>
        <w:br/>
        <w:t>Součástí této dokumentace je i zpracování výkazů výměr a kontrolního rozpočtu. Jinak platí, že řešení technických a technologických detailů je součástí výrobní nebo dílenské dokumentace dodavatele stavby</w:t>
      </w:r>
    </w:p>
    <w:p w14:paraId="23D82D4D"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rozsah a obsah zpracované dokumentace pro provedení stavby je stanoven zákonem č. 134/2016 Sb., o zadávání veřejných zakázek, resp. vyhláškou č. 169/2016 Sb., o stanovení rozsahu dokumentace veřejné zakázky na stavební práce a soupisu stavebních prací, dodávek a služeb s výkazem výměr a vyhláškou č. 405/2017 Sb., o dokumentaci staveb, v platném znění</w:t>
      </w:r>
    </w:p>
    <w:p w14:paraId="374EA56F"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součástí je soupis stavebních prací, dodávek a služeb s výkazem výměr dle vyhlášky č. 169/2016 Sb., o stanovení rozsahu dokumentace veřejné zakázky na stavební práce a soupisu stavebních prací, dodávek a služeb s výkazem výměr a vyhlášky č. 405/2017 Sb., o dokumentaci staveb, v platném znění.</w:t>
      </w:r>
    </w:p>
    <w:p w14:paraId="5F2D7195" w14:textId="77777777" w:rsidR="00A94B86" w:rsidRPr="00A94B86" w:rsidRDefault="00A94B86" w:rsidP="00A94B86">
      <w:pPr>
        <w:tabs>
          <w:tab w:val="left" w:pos="284"/>
        </w:tabs>
        <w:spacing w:before="120"/>
        <w:ind w:left="284"/>
        <w:rPr>
          <w:rFonts w:ascii="Tahoma" w:hAnsi="Tahoma" w:cs="Tahoma"/>
        </w:rPr>
      </w:pPr>
      <w:r w:rsidRPr="00A94B86">
        <w:rPr>
          <w:rFonts w:ascii="Tahoma" w:hAnsi="Tahoma" w:cs="Tahoma"/>
          <w:color w:val="000000"/>
        </w:rPr>
        <w:t>Pokud nebude v projektové dokumentaci uvedeno jinak, předpokládá se, že normami se rozumí České technické normy</w:t>
      </w:r>
      <w:r w:rsidRPr="00A94B86">
        <w:rPr>
          <w:rFonts w:ascii="Tahoma" w:hAnsi="Tahoma" w:cs="Tahoma"/>
        </w:rPr>
        <w:t xml:space="preserve"> (ČSN včetně harmonizovaných EN) a Technické předpisy (TP, TKP a TNI). </w:t>
      </w:r>
    </w:p>
    <w:p w14:paraId="6D6B4E4C" w14:textId="77777777" w:rsidR="00A94B86" w:rsidRPr="00A94B86" w:rsidRDefault="00A94B86" w:rsidP="00A94B86">
      <w:pPr>
        <w:numPr>
          <w:ilvl w:val="0"/>
          <w:numId w:val="41"/>
        </w:numPr>
        <w:spacing w:before="240"/>
        <w:ind w:left="284" w:hanging="284"/>
        <w:rPr>
          <w:rFonts w:ascii="Tahoma" w:hAnsi="Tahoma" w:cs="Tahoma"/>
          <w:b/>
        </w:rPr>
      </w:pPr>
      <w:r w:rsidRPr="00A94B86">
        <w:rPr>
          <w:rFonts w:ascii="Tahoma" w:hAnsi="Tahoma" w:cs="Tahoma"/>
          <w:b/>
        </w:rPr>
        <w:t>Spolupráce při výběru dodavatele stavby</w:t>
      </w:r>
    </w:p>
    <w:p w14:paraId="48A7AC66"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projektant bude v průběhu zadávacího řízení spolupracovat s objednatelem (zadavatelem), a to za účelem jeho připravenosti pro jednání a spolupráci s dodavateli stavby (účastníky zadávacího řízení)</w:t>
      </w:r>
    </w:p>
    <w:p w14:paraId="638DA962"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projektant se bude účastnit vyjednávání s potencionálními dodavateli (účastníky zadávacího řízení) a bude předkládat podněty ke konečnému rozhodnutí o výběru dodavatele stavby, jež učiní objednatel (zadavatel)</w:t>
      </w:r>
    </w:p>
    <w:p w14:paraId="4CA7F6C2"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projektant bude během zadávacího řízení spolupracovat s objednatelem (zadavatelem), která bude spočívat zejména v zodpovídání dotazů k projektové dokumentaci či soupisu stavebních prací, dodávek a služeb s výkazem výměr, případně se účastnit jednání, ke kterým bude projektant objednatelem (zadavatelem) přizván</w:t>
      </w:r>
    </w:p>
    <w:p w14:paraId="62B2485E" w14:textId="4BE389DD" w:rsidR="00A94B86" w:rsidRPr="00A94B86" w:rsidRDefault="009D6B88" w:rsidP="00A94B86">
      <w:pPr>
        <w:numPr>
          <w:ilvl w:val="0"/>
          <w:numId w:val="43"/>
        </w:numPr>
        <w:tabs>
          <w:tab w:val="left" w:pos="284"/>
        </w:tabs>
        <w:spacing w:before="200" w:line="240" w:lineRule="atLeast"/>
        <w:ind w:left="284" w:hanging="284"/>
        <w:rPr>
          <w:rFonts w:ascii="Tahoma" w:hAnsi="Tahoma" w:cs="Tahoma"/>
        </w:rPr>
      </w:pPr>
      <w:r w:rsidRPr="00B00211">
        <w:rPr>
          <w:rFonts w:ascii="Tahoma" w:hAnsi="Tahoma" w:cs="Tahoma"/>
        </w:rPr>
        <w:t>Zhotovitel projektu se rovněž zavazuje zajistit pro objednatele</w:t>
      </w:r>
      <w:r w:rsidRPr="00576A16">
        <w:rPr>
          <w:rFonts w:cs="Arial"/>
          <w:sz w:val="22"/>
          <w:szCs w:val="22"/>
        </w:rPr>
        <w:t xml:space="preserve"> </w:t>
      </w:r>
      <w:r w:rsidRPr="00B00211">
        <w:rPr>
          <w:rFonts w:ascii="Tahoma" w:hAnsi="Tahoma" w:cs="Tahoma"/>
          <w:b/>
        </w:rPr>
        <w:t>výkon autorského dozoru při realizaci stavby</w:t>
      </w:r>
      <w:r w:rsidRPr="00A94B86">
        <w:rPr>
          <w:rFonts w:ascii="Tahoma" w:hAnsi="Tahoma" w:cs="Tahoma"/>
        </w:rPr>
        <w:t xml:space="preserve"> </w:t>
      </w:r>
      <w:r w:rsidR="00A94B86" w:rsidRPr="00A94B86">
        <w:rPr>
          <w:rFonts w:ascii="Tahoma" w:hAnsi="Tahoma" w:cs="Tahoma"/>
        </w:rPr>
        <w:t xml:space="preserve">a to od data </w:t>
      </w:r>
      <w:r w:rsidR="00A94B86" w:rsidRPr="00A94B86">
        <w:rPr>
          <w:rFonts w:ascii="Tahoma" w:hAnsi="Tahoma" w:cs="Tahoma"/>
          <w:b/>
        </w:rPr>
        <w:t>uzavření smlouvy o dílo</w:t>
      </w:r>
      <w:r w:rsidR="00A94B86" w:rsidRPr="00A94B86">
        <w:rPr>
          <w:rFonts w:ascii="Tahoma" w:hAnsi="Tahoma" w:cs="Tahoma"/>
        </w:rPr>
        <w:t xml:space="preserve"> mezi objednatelem a dodavatelem stavby, po celou dobu realizace stavby </w:t>
      </w:r>
      <w:r w:rsidR="00A94B86" w:rsidRPr="00A94B86">
        <w:rPr>
          <w:rFonts w:ascii="Tahoma" w:hAnsi="Tahoma" w:cs="Tahoma"/>
          <w:b/>
        </w:rPr>
        <w:t>do její kolaudace</w:t>
      </w:r>
      <w:r w:rsidR="00A94B86" w:rsidRPr="00A94B86">
        <w:rPr>
          <w:rFonts w:ascii="Tahoma" w:hAnsi="Tahoma" w:cs="Tahoma"/>
        </w:rPr>
        <w:t>.</w:t>
      </w:r>
    </w:p>
    <w:p w14:paraId="6C8F1A75" w14:textId="77777777" w:rsidR="00A94B86" w:rsidRPr="00A94B86" w:rsidRDefault="00A94B86" w:rsidP="00A94B86">
      <w:pPr>
        <w:keepNext/>
        <w:spacing w:before="120"/>
        <w:ind w:left="284"/>
        <w:rPr>
          <w:rFonts w:ascii="Tahoma" w:hAnsi="Tahoma" w:cs="Tahoma"/>
        </w:rPr>
      </w:pPr>
      <w:r w:rsidRPr="00A94B86">
        <w:rPr>
          <w:rFonts w:ascii="Tahoma" w:hAnsi="Tahoma" w:cs="Tahoma"/>
        </w:rPr>
        <w:t>Autorský dozor je chápán jako občasný, při potřebě stavby nebo objednatele a bude prováděn v rozsahu:</w:t>
      </w:r>
    </w:p>
    <w:p w14:paraId="48F6F250"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účast na kontrolních dnech a prohlídkách stavby a konzultace na staveništi</w:t>
      </w:r>
    </w:p>
    <w:p w14:paraId="44BAD1FC"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dohled nad prováděním stavby podle prováděcí dokumentace</w:t>
      </w:r>
    </w:p>
    <w:p w14:paraId="4E16921A"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kontrola souladu provádění stavby s podmínkami územního rozhodnutí, stavebního povolení</w:t>
      </w:r>
    </w:p>
    <w:p w14:paraId="52EFDC51"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odsouhlasení použitých materiálů a výrobků se standardem daným projektovou dokumentací</w:t>
      </w:r>
    </w:p>
    <w:p w14:paraId="56E3E657"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odsouhlasení vzorků</w:t>
      </w:r>
    </w:p>
    <w:p w14:paraId="00088C6C"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poradenství při provádění detailů a složitějších atypických konstrukcí</w:t>
      </w:r>
    </w:p>
    <w:p w14:paraId="62FFC587"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účast na jednáních o změnách stavby vyvolaných objednatelem nebo zhotovitelem stavby</w:t>
      </w:r>
    </w:p>
    <w:p w14:paraId="0949B207"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spolupráce/konzultace při vypracování alternativních řešení v průběhu stavby (technických, dispozičních a detailů a provedení)</w:t>
      </w:r>
    </w:p>
    <w:p w14:paraId="6B3F5975"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posouzení odchylek, změn a úprav zhotovení stavby v souvislostech stavebního díla</w:t>
      </w:r>
    </w:p>
    <w:p w14:paraId="7857D011"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účast při reklamačních řízení</w:t>
      </w:r>
    </w:p>
    <w:p w14:paraId="5BD61209" w14:textId="77777777" w:rsidR="00A94B86" w:rsidRPr="00A94B86" w:rsidRDefault="00A94B86" w:rsidP="00A94B86">
      <w:pPr>
        <w:numPr>
          <w:ilvl w:val="0"/>
          <w:numId w:val="42"/>
        </w:numPr>
        <w:tabs>
          <w:tab w:val="clear" w:pos="720"/>
          <w:tab w:val="num" w:pos="567"/>
          <w:tab w:val="num" w:pos="5464"/>
        </w:tabs>
        <w:spacing w:before="80"/>
        <w:ind w:left="567" w:hanging="283"/>
        <w:rPr>
          <w:rFonts w:ascii="Tahoma" w:hAnsi="Tahoma" w:cs="Tahoma"/>
        </w:rPr>
      </w:pPr>
      <w:r w:rsidRPr="00A94B86">
        <w:rPr>
          <w:rFonts w:ascii="Tahoma" w:hAnsi="Tahoma" w:cs="Tahoma"/>
        </w:rPr>
        <w:t>spolupráce při odstraňování kolaudačních závad.</w:t>
      </w:r>
    </w:p>
    <w:p w14:paraId="3E7ED8D5" w14:textId="77777777" w:rsidR="00A94B86" w:rsidRPr="00A94B86" w:rsidRDefault="00A94B86" w:rsidP="00A94B86">
      <w:pPr>
        <w:numPr>
          <w:ilvl w:val="0"/>
          <w:numId w:val="43"/>
        </w:numPr>
        <w:tabs>
          <w:tab w:val="left" w:pos="284"/>
        </w:tabs>
        <w:spacing w:before="200" w:line="240" w:lineRule="atLeast"/>
        <w:ind w:left="284" w:hanging="284"/>
        <w:rPr>
          <w:rFonts w:ascii="Tahoma" w:hAnsi="Tahoma" w:cs="Tahoma"/>
        </w:rPr>
      </w:pPr>
      <w:r w:rsidRPr="00A94B86">
        <w:rPr>
          <w:rFonts w:ascii="Tahoma" w:hAnsi="Tahoma" w:cs="Tahoma"/>
          <w:b/>
        </w:rPr>
        <w:t>Koordinátor BOZP</w:t>
      </w:r>
      <w:r w:rsidRPr="00A94B86">
        <w:rPr>
          <w:rFonts w:ascii="Tahoma" w:hAnsi="Tahoma" w:cs="Tahoma"/>
        </w:rPr>
        <w:t xml:space="preserve"> – v rámci projektové dokumentace ve stupni sloučené projektové dokumentace zhotovitel zpracuje plán bezpečnosti na staveništi v souladu se zákonem č. 309/2006 Sb. v platném znění.</w:t>
      </w:r>
    </w:p>
    <w:p w14:paraId="23513CFF" w14:textId="77777777" w:rsidR="00A94B86" w:rsidRPr="00A94B86" w:rsidRDefault="00A94B86" w:rsidP="00A94B86">
      <w:pPr>
        <w:spacing w:before="120"/>
        <w:rPr>
          <w:rFonts w:ascii="Tahoma" w:hAnsi="Tahoma" w:cs="Tahoma"/>
        </w:rPr>
      </w:pPr>
      <w:r w:rsidRPr="00A94B86">
        <w:rPr>
          <w:rFonts w:ascii="Tahoma" w:hAnsi="Tahoma" w:cs="Tahoma"/>
        </w:rPr>
        <w:t xml:space="preserve">Zpracovatel projektové dokumentace na základě svých znalostí a zkušeností rozhodne, jaké průzkumy, rozbory a studie bude nutné vyhotovit, aby projektová dokumentace a následně zhotovené dílo </w:t>
      </w:r>
      <w:r w:rsidRPr="00A94B86">
        <w:rPr>
          <w:rFonts w:ascii="Tahoma" w:hAnsi="Tahoma" w:cs="Tahoma"/>
          <w:u w:val="single"/>
        </w:rPr>
        <w:t xml:space="preserve">odpovídalo platným právním </w:t>
      </w:r>
      <w:r w:rsidRPr="00A94B86">
        <w:rPr>
          <w:rFonts w:ascii="Tahoma" w:hAnsi="Tahoma" w:cs="Tahoma"/>
          <w:u w:val="single"/>
        </w:rPr>
        <w:lastRenderedPageBreak/>
        <w:t>předpisům a technickým normám a mohlo být řádně užíváno</w:t>
      </w:r>
      <w:r w:rsidRPr="00A94B86">
        <w:rPr>
          <w:rFonts w:ascii="Tahoma" w:hAnsi="Tahoma" w:cs="Tahoma"/>
        </w:rPr>
        <w:t xml:space="preserve">. Nabídková cena musí obsahovat veškeré náklady zhotovitele, potřebné ke zpracování úplné projektové dokumentace bez právních a jiných vad. </w:t>
      </w:r>
    </w:p>
    <w:p w14:paraId="7E9DBF66" w14:textId="77777777" w:rsidR="00A94B86" w:rsidRPr="00A94B86" w:rsidRDefault="00A94B86" w:rsidP="00A94B86">
      <w:pPr>
        <w:spacing w:before="120"/>
        <w:rPr>
          <w:rFonts w:ascii="Tahoma" w:hAnsi="Tahoma" w:cs="Tahoma"/>
          <w:color w:val="000000"/>
          <w:u w:val="single"/>
        </w:rPr>
      </w:pPr>
      <w:r w:rsidRPr="00A94B86">
        <w:rPr>
          <w:rFonts w:ascii="Tahoma" w:hAnsi="Tahoma" w:cs="Tahoma"/>
          <w:color w:val="000000"/>
          <w:u w:val="single"/>
        </w:rPr>
        <w:t>Vybraný zhotovitel v každé projektové fázi vypracuje kalkulaci nákladů stavby, která bude v dalším stupni projektu zpřesněna a projektová dokumentace bude v případě potřeby upravována dle pokynů objednatele.</w:t>
      </w:r>
    </w:p>
    <w:p w14:paraId="04C4B82D" w14:textId="77777777" w:rsidR="00A94B86" w:rsidRPr="00A94B86" w:rsidRDefault="00A94B86" w:rsidP="00A94B86">
      <w:pPr>
        <w:keepNext/>
        <w:spacing w:before="240"/>
        <w:ind w:left="851" w:hanging="851"/>
        <w:rPr>
          <w:rFonts w:ascii="Tahoma" w:hAnsi="Tahoma" w:cs="Tahoma"/>
          <w:b/>
        </w:rPr>
      </w:pPr>
      <w:r w:rsidRPr="00A94B86">
        <w:rPr>
          <w:rFonts w:ascii="Tahoma" w:hAnsi="Tahoma" w:cs="Tahoma"/>
          <w:b/>
        </w:rPr>
        <w:t xml:space="preserve">Dokumentace bude objednateli odevzdána v následujícím množství a rozsahu: </w:t>
      </w:r>
    </w:p>
    <w:p w14:paraId="09DA3D3D" w14:textId="77777777" w:rsidR="00A94B86" w:rsidRPr="00A94B86" w:rsidRDefault="00A94B86" w:rsidP="00A94B86">
      <w:pPr>
        <w:pStyle w:val="Seznamsodrkami"/>
        <w:rPr>
          <w:rFonts w:ascii="Tahoma" w:hAnsi="Tahoma" w:cs="Tahoma"/>
          <w:sz w:val="20"/>
          <w:szCs w:val="20"/>
        </w:rPr>
      </w:pPr>
      <w:r w:rsidRPr="00A94B86">
        <w:rPr>
          <w:rFonts w:ascii="Tahoma" w:hAnsi="Tahoma" w:cs="Tahoma"/>
          <w:sz w:val="20"/>
          <w:szCs w:val="20"/>
        </w:rPr>
        <w:t xml:space="preserve">Jednotlivé stupně projektové dokumentace a architektonické studie budou odevzdány vždy v požadovaném počtu tištěných </w:t>
      </w:r>
      <w:proofErr w:type="spellStart"/>
      <w:r w:rsidRPr="00A94B86">
        <w:rPr>
          <w:rFonts w:ascii="Tahoma" w:hAnsi="Tahoma" w:cs="Tahoma"/>
          <w:sz w:val="20"/>
          <w:szCs w:val="20"/>
        </w:rPr>
        <w:t>paré</w:t>
      </w:r>
      <w:proofErr w:type="spellEnd"/>
      <w:r w:rsidRPr="00A94B86">
        <w:rPr>
          <w:rFonts w:ascii="Tahoma" w:hAnsi="Tahoma" w:cs="Tahoma"/>
          <w:sz w:val="20"/>
          <w:szCs w:val="20"/>
        </w:rPr>
        <w:t xml:space="preserve"> a v otevřené elektronické podobě na nosiči CD (DVD) ve formátu </w:t>
      </w:r>
      <w:proofErr w:type="spellStart"/>
      <w:r w:rsidRPr="00A94B86">
        <w:rPr>
          <w:rFonts w:ascii="Tahoma" w:hAnsi="Tahoma" w:cs="Tahoma"/>
          <w:sz w:val="20"/>
          <w:szCs w:val="20"/>
        </w:rPr>
        <w:t>AutoCAD</w:t>
      </w:r>
      <w:proofErr w:type="spellEnd"/>
      <w:r w:rsidRPr="00A94B86">
        <w:rPr>
          <w:rFonts w:ascii="Tahoma" w:hAnsi="Tahoma" w:cs="Tahoma"/>
          <w:sz w:val="20"/>
          <w:szCs w:val="20"/>
        </w:rPr>
        <w:t xml:space="preserve"> (*.</w:t>
      </w:r>
      <w:proofErr w:type="spellStart"/>
      <w:r w:rsidRPr="00A94B86">
        <w:rPr>
          <w:rFonts w:ascii="Tahoma" w:hAnsi="Tahoma" w:cs="Tahoma"/>
          <w:sz w:val="20"/>
          <w:szCs w:val="20"/>
        </w:rPr>
        <w:t>dwg</w:t>
      </w:r>
      <w:proofErr w:type="spellEnd"/>
      <w:r w:rsidRPr="00A94B86">
        <w:rPr>
          <w:rFonts w:ascii="Tahoma" w:hAnsi="Tahoma" w:cs="Tahoma"/>
          <w:sz w:val="20"/>
          <w:szCs w:val="20"/>
        </w:rPr>
        <w:t xml:space="preserve"> a *.</w:t>
      </w:r>
      <w:proofErr w:type="spellStart"/>
      <w:r w:rsidRPr="00A94B86">
        <w:rPr>
          <w:rFonts w:ascii="Tahoma" w:hAnsi="Tahoma" w:cs="Tahoma"/>
          <w:sz w:val="20"/>
          <w:szCs w:val="20"/>
        </w:rPr>
        <w:t>pdf</w:t>
      </w:r>
      <w:proofErr w:type="spellEnd"/>
      <w:r w:rsidRPr="00A94B86">
        <w:rPr>
          <w:rFonts w:ascii="Tahoma" w:hAnsi="Tahoma" w:cs="Tahoma"/>
          <w:sz w:val="20"/>
          <w:szCs w:val="20"/>
        </w:rPr>
        <w:t>), texty a tabulky MS Word a Excel (*.doc; *.</w:t>
      </w:r>
      <w:proofErr w:type="spellStart"/>
      <w:r w:rsidRPr="00A94B86">
        <w:rPr>
          <w:rFonts w:ascii="Tahoma" w:hAnsi="Tahoma" w:cs="Tahoma"/>
          <w:sz w:val="20"/>
          <w:szCs w:val="20"/>
        </w:rPr>
        <w:t>xls</w:t>
      </w:r>
      <w:proofErr w:type="spellEnd"/>
      <w:r w:rsidRPr="00A94B86">
        <w:rPr>
          <w:rFonts w:ascii="Tahoma" w:hAnsi="Tahoma" w:cs="Tahoma"/>
          <w:sz w:val="20"/>
          <w:szCs w:val="20"/>
        </w:rPr>
        <w:t xml:space="preserve"> a *.</w:t>
      </w:r>
      <w:proofErr w:type="spellStart"/>
      <w:r w:rsidRPr="00A94B86">
        <w:rPr>
          <w:rFonts w:ascii="Tahoma" w:hAnsi="Tahoma" w:cs="Tahoma"/>
          <w:sz w:val="20"/>
          <w:szCs w:val="20"/>
        </w:rPr>
        <w:t>pdf</w:t>
      </w:r>
      <w:proofErr w:type="spellEnd"/>
      <w:r w:rsidRPr="00A94B86">
        <w:rPr>
          <w:rFonts w:ascii="Tahoma" w:hAnsi="Tahoma" w:cs="Tahoma"/>
          <w:sz w:val="20"/>
          <w:szCs w:val="20"/>
        </w:rPr>
        <w:t>).</w:t>
      </w:r>
    </w:p>
    <w:p w14:paraId="146C0B0E" w14:textId="77777777" w:rsidR="00A94B86" w:rsidRPr="00A94B86" w:rsidRDefault="00A94B86" w:rsidP="00A94B86">
      <w:pPr>
        <w:pStyle w:val="Normal01"/>
        <w:numPr>
          <w:ilvl w:val="0"/>
          <w:numId w:val="48"/>
        </w:numPr>
        <w:tabs>
          <w:tab w:val="num" w:pos="284"/>
        </w:tabs>
        <w:spacing w:before="60"/>
        <w:ind w:left="284" w:hanging="284"/>
        <w:jc w:val="both"/>
        <w:rPr>
          <w:rFonts w:ascii="Tahoma" w:hAnsi="Tahoma" w:cs="Tahoma"/>
          <w:sz w:val="20"/>
          <w:szCs w:val="20"/>
        </w:rPr>
      </w:pPr>
      <w:r w:rsidRPr="00A94B86">
        <w:rPr>
          <w:rFonts w:ascii="Tahoma" w:hAnsi="Tahoma" w:cs="Tahoma"/>
          <w:sz w:val="20"/>
          <w:szCs w:val="20"/>
        </w:rPr>
        <w:t xml:space="preserve">dokumentace bude předaná v počtu 6x tištěná </w:t>
      </w:r>
      <w:proofErr w:type="spellStart"/>
      <w:r w:rsidRPr="00A94B86">
        <w:rPr>
          <w:rFonts w:ascii="Tahoma" w:hAnsi="Tahoma" w:cs="Tahoma"/>
          <w:sz w:val="20"/>
          <w:szCs w:val="20"/>
        </w:rPr>
        <w:t>paré</w:t>
      </w:r>
      <w:proofErr w:type="spellEnd"/>
      <w:r w:rsidRPr="00A94B86">
        <w:rPr>
          <w:rFonts w:ascii="Tahoma" w:hAnsi="Tahoma" w:cs="Tahoma"/>
          <w:sz w:val="20"/>
          <w:szCs w:val="20"/>
        </w:rPr>
        <w:t xml:space="preserve"> a 1x DVD (digitálně bude předáno ve formátu *.</w:t>
      </w:r>
      <w:proofErr w:type="spellStart"/>
      <w:r w:rsidRPr="00A94B86">
        <w:rPr>
          <w:rFonts w:ascii="Tahoma" w:hAnsi="Tahoma" w:cs="Tahoma"/>
          <w:sz w:val="20"/>
          <w:szCs w:val="20"/>
        </w:rPr>
        <w:t>pdf</w:t>
      </w:r>
      <w:proofErr w:type="spellEnd"/>
      <w:r w:rsidRPr="00A94B86">
        <w:rPr>
          <w:rFonts w:ascii="Tahoma" w:hAnsi="Tahoma" w:cs="Tahoma"/>
          <w:sz w:val="20"/>
          <w:szCs w:val="20"/>
        </w:rPr>
        <w:t>).</w:t>
      </w:r>
    </w:p>
    <w:p w14:paraId="0FF0CCEA" w14:textId="77777777" w:rsidR="00A94B86" w:rsidRPr="00A94B86" w:rsidRDefault="00A94B86" w:rsidP="00A94B86">
      <w:pPr>
        <w:pStyle w:val="Zkladntext"/>
        <w:spacing w:before="120"/>
        <w:rPr>
          <w:rFonts w:ascii="Tahoma" w:hAnsi="Tahoma" w:cs="Tahoma"/>
          <w:i/>
          <w:sz w:val="20"/>
          <w:szCs w:val="20"/>
        </w:rPr>
      </w:pPr>
      <w:r w:rsidRPr="00A94B86">
        <w:rPr>
          <w:rFonts w:ascii="Tahoma" w:hAnsi="Tahoma" w:cs="Tahoma"/>
          <w:i/>
          <w:sz w:val="20"/>
          <w:szCs w:val="20"/>
          <w:u w:val="single"/>
        </w:rPr>
        <w:t>Pozn.:</w:t>
      </w:r>
      <w:r w:rsidRPr="00A94B86">
        <w:rPr>
          <w:rFonts w:ascii="Tahoma" w:hAnsi="Tahoma" w:cs="Tahoma"/>
          <w:i/>
          <w:sz w:val="20"/>
          <w:szCs w:val="20"/>
        </w:rPr>
        <w:t xml:space="preserve"> dokumentace pro provedení stavby (DPS) musí být zpracovaná v souladu s ust.  § 89, odst. 5 a 6 zákona č. 134/2016 Sb., o zadávání veřejných zakázek, v platném znění, tzn.: (odst. 5) není-li to odůvodněno předmětem veřejné zakázky, zadavatel nesmí zvýhodnit nebo znevýhodnit určité dodavatele nebo výrobky tím, že technické podmínky stanoví prostřednictvím přímého nebo nepřímého odkazu na a) určité dodavatele nebo výrobky, nebo b) patenty na vynálezy, užitné vzory, průmyslové vzory, ochranné známky nebo označení původu. (odst. 6) odkaz podle odstavce 5 písm. a) nebo b) může zadavatel použít, pokud stanovení technických podmínek podle odstavce 1 nemůže být dostatečně přesné nebo srozumitelné. U každého takového odkazu zadavatel uvede možnost nabídnout rovnocenné řešení.</w:t>
      </w:r>
    </w:p>
    <w:sectPr w:rsidR="00A94B86" w:rsidRPr="00A94B86" w:rsidSect="004F43DA">
      <w:headerReference w:type="default" r:id="rId9"/>
      <w:footerReference w:type="default" r:id="rId10"/>
      <w:pgSz w:w="11906" w:h="16838"/>
      <w:pgMar w:top="720" w:right="720" w:bottom="127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2A41D" w14:textId="77777777" w:rsidR="0032495C" w:rsidRDefault="0032495C" w:rsidP="003305F1">
      <w:r>
        <w:separator/>
      </w:r>
    </w:p>
  </w:endnote>
  <w:endnote w:type="continuationSeparator" w:id="0">
    <w:p w14:paraId="6598C323" w14:textId="77777777" w:rsidR="0032495C" w:rsidRDefault="0032495C"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6909" w14:textId="77777777" w:rsidR="0032495C" w:rsidRPr="002C2480" w:rsidRDefault="0032495C">
    <w:pPr>
      <w:pStyle w:val="Zpat"/>
      <w:jc w:val="center"/>
      <w:rPr>
        <w:rFonts w:ascii="Tahoma" w:hAnsi="Tahoma" w:cs="Tahoma"/>
      </w:rPr>
    </w:pPr>
    <w:r w:rsidRPr="002C2480">
      <w:rPr>
        <w:rFonts w:ascii="Tahoma" w:hAnsi="Tahoma" w:cs="Tahoma"/>
      </w:rPr>
      <w:fldChar w:fldCharType="begin"/>
    </w:r>
    <w:r w:rsidRPr="002C2480">
      <w:rPr>
        <w:rFonts w:ascii="Tahoma" w:hAnsi="Tahoma" w:cs="Tahoma"/>
      </w:rPr>
      <w:instrText xml:space="preserve"> PAGE   \* MERGEFORMAT </w:instrText>
    </w:r>
    <w:r w:rsidRPr="002C2480">
      <w:rPr>
        <w:rFonts w:ascii="Tahoma" w:hAnsi="Tahoma" w:cs="Tahoma"/>
      </w:rPr>
      <w:fldChar w:fldCharType="separate"/>
    </w:r>
    <w:r w:rsidR="00917B63">
      <w:rPr>
        <w:rFonts w:ascii="Tahoma" w:hAnsi="Tahoma" w:cs="Tahoma"/>
        <w:noProof/>
      </w:rPr>
      <w:t>8</w:t>
    </w:r>
    <w:r w:rsidRPr="002C2480">
      <w:rPr>
        <w:rFonts w:ascii="Tahoma" w:hAnsi="Tahoma" w:cs="Tahoma"/>
        <w:noProof/>
      </w:rPr>
      <w:fldChar w:fldCharType="end"/>
    </w:r>
  </w:p>
  <w:p w14:paraId="4B3D5C9B" w14:textId="77777777" w:rsidR="0032495C" w:rsidRDefault="003249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0F42B" w14:textId="77777777" w:rsidR="0032495C" w:rsidRDefault="0032495C" w:rsidP="003305F1">
      <w:r>
        <w:separator/>
      </w:r>
    </w:p>
  </w:footnote>
  <w:footnote w:type="continuationSeparator" w:id="0">
    <w:p w14:paraId="582E9E08" w14:textId="77777777" w:rsidR="0032495C" w:rsidRDefault="0032495C" w:rsidP="0033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A9AE" w14:textId="77777777" w:rsidR="0032495C" w:rsidRDefault="0032495C">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0711594"/>
    <w:multiLevelType w:val="hybridMultilevel"/>
    <w:tmpl w:val="FBEE6E14"/>
    <w:lvl w:ilvl="0" w:tplc="B6823A6A">
      <w:start w:val="1"/>
      <w:numFmt w:val="bullet"/>
      <w:lvlText w:val=""/>
      <w:lvlJc w:val="left"/>
      <w:pPr>
        <w:ind w:left="720" w:hanging="360"/>
      </w:pPr>
      <w:rPr>
        <w:rFonts w:ascii="Wingdings" w:hAnsi="Wingdings" w:hint="default"/>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4">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166F534D"/>
    <w:multiLevelType w:val="multilevel"/>
    <w:tmpl w:val="7EF4C3B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1B49731A"/>
    <w:multiLevelType w:val="hybridMultilevel"/>
    <w:tmpl w:val="DAFCAA6E"/>
    <w:lvl w:ilvl="0" w:tplc="BD10C2DE">
      <w:start w:val="1"/>
      <w:numFmt w:val="bullet"/>
      <w:lvlText w:val=""/>
      <w:lvlJc w:val="left"/>
      <w:pPr>
        <w:tabs>
          <w:tab w:val="num" w:pos="345"/>
        </w:tabs>
        <w:ind w:left="345" w:hanging="288"/>
      </w:pPr>
      <w:rPr>
        <w:rFonts w:ascii="Wingdings" w:hAnsi="Wingdings" w:hint="default"/>
        <w:spacing w:val="0"/>
        <w:w w:val="100"/>
        <w:kern w:val="0"/>
        <w:position w:val="0"/>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4">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19">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5B220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7">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48076EFB"/>
    <w:multiLevelType w:val="hybridMultilevel"/>
    <w:tmpl w:val="A474826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nsid w:val="48E52CCF"/>
    <w:multiLevelType w:val="hybridMultilevel"/>
    <w:tmpl w:val="9E107854"/>
    <w:lvl w:ilvl="0" w:tplc="04050005">
      <w:start w:val="1"/>
      <w:numFmt w:val="bullet"/>
      <w:lvlText w:val=""/>
      <w:lvlJc w:val="left"/>
      <w:pPr>
        <w:tabs>
          <w:tab w:val="num" w:pos="1800"/>
        </w:tabs>
        <w:ind w:left="1800" w:hanging="360"/>
      </w:pPr>
      <w:rPr>
        <w:rFonts w:ascii="Wingdings" w:hAnsi="Wingdings"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3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33">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4">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nsid w:val="571E6E40"/>
    <w:multiLevelType w:val="hybridMultilevel"/>
    <w:tmpl w:val="9BD49A4C"/>
    <w:lvl w:ilvl="0" w:tplc="B6823A6A">
      <w:start w:val="1"/>
      <w:numFmt w:val="bullet"/>
      <w:lvlText w:val=""/>
      <w:lvlJc w:val="left"/>
      <w:pPr>
        <w:ind w:left="720" w:hanging="360"/>
      </w:pPr>
      <w:rPr>
        <w:rFonts w:ascii="Wingdings" w:hAnsi="Wingdings" w:hint="default"/>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57E5413E"/>
    <w:multiLevelType w:val="hybridMultilevel"/>
    <w:tmpl w:val="59FA4EB8"/>
    <w:lvl w:ilvl="0" w:tplc="B6823A6A">
      <w:start w:val="1"/>
      <w:numFmt w:val="bullet"/>
      <w:lvlText w:val=""/>
      <w:lvlJc w:val="left"/>
      <w:pPr>
        <w:ind w:left="720" w:hanging="360"/>
      </w:pPr>
      <w:rPr>
        <w:rFonts w:ascii="Wingdings" w:hAnsi="Wingdings" w:hint="default"/>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5B156BA4"/>
    <w:multiLevelType w:val="multilevel"/>
    <w:tmpl w:val="5094C52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43">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abstractNumId w:val="11"/>
  </w:num>
  <w:num w:numId="2">
    <w:abstractNumId w:val="4"/>
  </w:num>
  <w:num w:numId="3">
    <w:abstractNumId w:val="23"/>
  </w:num>
  <w:num w:numId="4">
    <w:abstractNumId w:val="40"/>
  </w:num>
  <w:num w:numId="5">
    <w:abstractNumId w:val="16"/>
  </w:num>
  <w:num w:numId="6">
    <w:abstractNumId w:val="19"/>
  </w:num>
  <w:num w:numId="7">
    <w:abstractNumId w:val="15"/>
  </w:num>
  <w:num w:numId="8">
    <w:abstractNumId w:val="18"/>
  </w:num>
  <w:num w:numId="9">
    <w:abstractNumId w:val="33"/>
  </w:num>
  <w:num w:numId="10">
    <w:abstractNumId w:val="17"/>
  </w:num>
  <w:num w:numId="11">
    <w:abstractNumId w:val="13"/>
  </w:num>
  <w:num w:numId="12">
    <w:abstractNumId w:val="30"/>
  </w:num>
  <w:num w:numId="13">
    <w:abstractNumId w:val="24"/>
  </w:num>
  <w:num w:numId="14">
    <w:abstractNumId w:val="5"/>
  </w:num>
  <w:num w:numId="15">
    <w:abstractNumId w:val="44"/>
  </w:num>
  <w:num w:numId="16">
    <w:abstractNumId w:val="38"/>
  </w:num>
  <w:num w:numId="17">
    <w:abstractNumId w:val="8"/>
  </w:num>
  <w:num w:numId="18">
    <w:abstractNumId w:val="3"/>
  </w:num>
  <w:num w:numId="19">
    <w:abstractNumId w:val="41"/>
  </w:num>
  <w:num w:numId="20">
    <w:abstractNumId w:val="6"/>
  </w:num>
  <w:num w:numId="21">
    <w:abstractNumId w:val="25"/>
  </w:num>
  <w:num w:numId="22">
    <w:abstractNumId w:val="22"/>
  </w:num>
  <w:num w:numId="23">
    <w:abstractNumId w:val="39"/>
  </w:num>
  <w:num w:numId="24">
    <w:abstractNumId w:val="12"/>
  </w:num>
  <w:num w:numId="25">
    <w:abstractNumId w:val="21"/>
  </w:num>
  <w:num w:numId="26">
    <w:abstractNumId w:val="27"/>
  </w:num>
  <w:num w:numId="27">
    <w:abstractNumId w:val="32"/>
  </w:num>
  <w:num w:numId="28">
    <w:abstractNumId w:val="31"/>
  </w:num>
  <w:num w:numId="29">
    <w:abstractNumId w:val="34"/>
  </w:num>
  <w:num w:numId="30">
    <w:abstractNumId w:val="14"/>
  </w:num>
  <w:num w:numId="31">
    <w:abstractNumId w:val="2"/>
  </w:num>
  <w:num w:numId="32">
    <w:abstractNumId w:val="43"/>
  </w:num>
  <w:num w:numId="33">
    <w:abstractNumId w:val="0"/>
  </w:num>
  <w:num w:numId="34">
    <w:abstractNumId w:val="42"/>
  </w:num>
  <w:num w:numId="35">
    <w:abstractNumId w:val="20"/>
  </w:num>
  <w:num w:numId="36">
    <w:abstractNumId w:val="7"/>
  </w:num>
  <w:num w:numId="37">
    <w:abstractNumId w:val="9"/>
  </w:num>
  <w:num w:numId="38">
    <w:abstractNumId w:val="26"/>
  </w:num>
  <w:num w:numId="39">
    <w:abstractNumId w:val="10"/>
  </w:num>
  <w:num w:numId="40">
    <w:abstractNumId w:val="1"/>
  </w:num>
  <w:num w:numId="41">
    <w:abstractNumId w:val="35"/>
  </w:num>
  <w:num w:numId="42">
    <w:abstractNumId w:val="28"/>
  </w:num>
  <w:num w:numId="43">
    <w:abstractNumId w:val="36"/>
  </w:num>
  <w:num w:numId="44">
    <w:abstractNumId w:val="29"/>
  </w:num>
  <w:num w:numId="45">
    <w:abstractNumId w:val="29"/>
  </w:num>
  <w:num w:numId="46">
    <w:abstractNumId w:val="37"/>
  </w:num>
  <w:num w:numId="47">
    <w:abstractNumId w:val="29"/>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2E"/>
    <w:rsid w:val="0000065E"/>
    <w:rsid w:val="00010BAE"/>
    <w:rsid w:val="0004253F"/>
    <w:rsid w:val="0006076B"/>
    <w:rsid w:val="000B3447"/>
    <w:rsid w:val="000B3F49"/>
    <w:rsid w:val="000E3442"/>
    <w:rsid w:val="000F3A24"/>
    <w:rsid w:val="001075C1"/>
    <w:rsid w:val="00122198"/>
    <w:rsid w:val="001233D0"/>
    <w:rsid w:val="001354BE"/>
    <w:rsid w:val="00147D69"/>
    <w:rsid w:val="00160593"/>
    <w:rsid w:val="00177F4F"/>
    <w:rsid w:val="00183196"/>
    <w:rsid w:val="001861EB"/>
    <w:rsid w:val="001B409B"/>
    <w:rsid w:val="001B5D13"/>
    <w:rsid w:val="001D2702"/>
    <w:rsid w:val="001F1ADB"/>
    <w:rsid w:val="00240353"/>
    <w:rsid w:val="00243AFC"/>
    <w:rsid w:val="00250B5C"/>
    <w:rsid w:val="00265760"/>
    <w:rsid w:val="002657C2"/>
    <w:rsid w:val="00271DBC"/>
    <w:rsid w:val="00273957"/>
    <w:rsid w:val="00280B15"/>
    <w:rsid w:val="002C1127"/>
    <w:rsid w:val="002C2480"/>
    <w:rsid w:val="002C6B7B"/>
    <w:rsid w:val="002D4503"/>
    <w:rsid w:val="002E2269"/>
    <w:rsid w:val="002E2C76"/>
    <w:rsid w:val="002F3E54"/>
    <w:rsid w:val="00303AAA"/>
    <w:rsid w:val="00303F9A"/>
    <w:rsid w:val="00310D94"/>
    <w:rsid w:val="003235E2"/>
    <w:rsid w:val="0032495C"/>
    <w:rsid w:val="003305F1"/>
    <w:rsid w:val="00332796"/>
    <w:rsid w:val="003408C6"/>
    <w:rsid w:val="00341EE5"/>
    <w:rsid w:val="00344AF9"/>
    <w:rsid w:val="003454FD"/>
    <w:rsid w:val="00362405"/>
    <w:rsid w:val="00373F09"/>
    <w:rsid w:val="00412F2E"/>
    <w:rsid w:val="00444F22"/>
    <w:rsid w:val="00457B20"/>
    <w:rsid w:val="004670D9"/>
    <w:rsid w:val="004952A5"/>
    <w:rsid w:val="004A37D4"/>
    <w:rsid w:val="004A6FD6"/>
    <w:rsid w:val="004C5149"/>
    <w:rsid w:val="004C6508"/>
    <w:rsid w:val="004F43DA"/>
    <w:rsid w:val="005012EE"/>
    <w:rsid w:val="00534E2D"/>
    <w:rsid w:val="0054034C"/>
    <w:rsid w:val="0058181A"/>
    <w:rsid w:val="005D1B13"/>
    <w:rsid w:val="005D1DB2"/>
    <w:rsid w:val="005D3D14"/>
    <w:rsid w:val="0061469D"/>
    <w:rsid w:val="00625D61"/>
    <w:rsid w:val="0064030C"/>
    <w:rsid w:val="00644589"/>
    <w:rsid w:val="00644DA0"/>
    <w:rsid w:val="00665ACA"/>
    <w:rsid w:val="00677D9D"/>
    <w:rsid w:val="00686059"/>
    <w:rsid w:val="00690204"/>
    <w:rsid w:val="006B5C79"/>
    <w:rsid w:val="006B7B96"/>
    <w:rsid w:val="006E3015"/>
    <w:rsid w:val="006E3BCC"/>
    <w:rsid w:val="00706CE4"/>
    <w:rsid w:val="007074A5"/>
    <w:rsid w:val="00743EBF"/>
    <w:rsid w:val="00756F31"/>
    <w:rsid w:val="0077120D"/>
    <w:rsid w:val="00781DF1"/>
    <w:rsid w:val="00785F05"/>
    <w:rsid w:val="00791B50"/>
    <w:rsid w:val="008008DA"/>
    <w:rsid w:val="00824834"/>
    <w:rsid w:val="00863663"/>
    <w:rsid w:val="00865EE5"/>
    <w:rsid w:val="00895487"/>
    <w:rsid w:val="008B4ECF"/>
    <w:rsid w:val="008D6BE8"/>
    <w:rsid w:val="00917B63"/>
    <w:rsid w:val="0094678D"/>
    <w:rsid w:val="00947627"/>
    <w:rsid w:val="0095019C"/>
    <w:rsid w:val="00955D37"/>
    <w:rsid w:val="00986511"/>
    <w:rsid w:val="00993DB6"/>
    <w:rsid w:val="009A65F8"/>
    <w:rsid w:val="009B3C28"/>
    <w:rsid w:val="009B6B9A"/>
    <w:rsid w:val="009D2CF7"/>
    <w:rsid w:val="009D6B88"/>
    <w:rsid w:val="00A06C23"/>
    <w:rsid w:val="00A11B45"/>
    <w:rsid w:val="00A25014"/>
    <w:rsid w:val="00A25760"/>
    <w:rsid w:val="00A40576"/>
    <w:rsid w:val="00A53E15"/>
    <w:rsid w:val="00A56715"/>
    <w:rsid w:val="00A76D70"/>
    <w:rsid w:val="00A86B97"/>
    <w:rsid w:val="00A92B94"/>
    <w:rsid w:val="00A94B86"/>
    <w:rsid w:val="00A97D5C"/>
    <w:rsid w:val="00A97DEB"/>
    <w:rsid w:val="00AA679C"/>
    <w:rsid w:val="00AC1DB8"/>
    <w:rsid w:val="00AF05AB"/>
    <w:rsid w:val="00AF7142"/>
    <w:rsid w:val="00B00211"/>
    <w:rsid w:val="00B07876"/>
    <w:rsid w:val="00B24CCC"/>
    <w:rsid w:val="00B30F65"/>
    <w:rsid w:val="00B360C4"/>
    <w:rsid w:val="00B675B7"/>
    <w:rsid w:val="00B95D7D"/>
    <w:rsid w:val="00BB094F"/>
    <w:rsid w:val="00BC3387"/>
    <w:rsid w:val="00BF1BB4"/>
    <w:rsid w:val="00BF7FEF"/>
    <w:rsid w:val="00C16C32"/>
    <w:rsid w:val="00C31800"/>
    <w:rsid w:val="00C50EF4"/>
    <w:rsid w:val="00C51749"/>
    <w:rsid w:val="00C6787A"/>
    <w:rsid w:val="00CA2586"/>
    <w:rsid w:val="00D151ED"/>
    <w:rsid w:val="00D20145"/>
    <w:rsid w:val="00D235CE"/>
    <w:rsid w:val="00D53B07"/>
    <w:rsid w:val="00D873BC"/>
    <w:rsid w:val="00D95515"/>
    <w:rsid w:val="00DA5A71"/>
    <w:rsid w:val="00DB3F57"/>
    <w:rsid w:val="00DC24B7"/>
    <w:rsid w:val="00DC709A"/>
    <w:rsid w:val="00DF094D"/>
    <w:rsid w:val="00DF2D06"/>
    <w:rsid w:val="00DF6A11"/>
    <w:rsid w:val="00E42167"/>
    <w:rsid w:val="00E440D2"/>
    <w:rsid w:val="00E61CB8"/>
    <w:rsid w:val="00E942EB"/>
    <w:rsid w:val="00EF326D"/>
    <w:rsid w:val="00F05D7C"/>
    <w:rsid w:val="00F1104B"/>
    <w:rsid w:val="00F17D2A"/>
    <w:rsid w:val="00F40264"/>
    <w:rsid w:val="00F449DE"/>
    <w:rsid w:val="00F6279B"/>
    <w:rsid w:val="00F86816"/>
    <w:rsid w:val="00FB6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slostrnky">
    <w:name w:val="page number"/>
    <w:basedOn w:val="Standardnpsmoodstavce"/>
    <w:rsid w:val="0006076B"/>
  </w:style>
  <w:style w:type="paragraph" w:customStyle="1" w:styleId="Default">
    <w:name w:val="Default"/>
    <w:rsid w:val="0006076B"/>
    <w:pPr>
      <w:widowControl w:val="0"/>
      <w:autoSpaceDE w:val="0"/>
      <w:autoSpaceDN w:val="0"/>
      <w:adjustRightInd w:val="0"/>
    </w:pPr>
    <w:rPr>
      <w:rFonts w:ascii="Verdana" w:eastAsia="Times New Roman" w:hAnsi="Verdana" w:cs="Verdana"/>
      <w:color w:val="000000"/>
      <w:sz w:val="24"/>
      <w:szCs w:val="24"/>
    </w:rPr>
  </w:style>
  <w:style w:type="paragraph" w:styleId="Zkladntext">
    <w:name w:val="Body Text"/>
    <w:aliases w:val="subtitle2"/>
    <w:basedOn w:val="Normln"/>
    <w:link w:val="ZkladntextChar"/>
    <w:rsid w:val="00265760"/>
    <w:pPr>
      <w:overflowPunct w:val="0"/>
      <w:autoSpaceDE w:val="0"/>
      <w:autoSpaceDN w:val="0"/>
      <w:adjustRightInd w:val="0"/>
      <w:textAlignment w:val="baseline"/>
    </w:pPr>
    <w:rPr>
      <w:rFonts w:ascii="Times New Roman" w:hAnsi="Times New Roman"/>
      <w:sz w:val="22"/>
      <w:szCs w:val="22"/>
      <w:lang w:eastAsia="cs-CZ"/>
    </w:rPr>
  </w:style>
  <w:style w:type="character" w:customStyle="1" w:styleId="ZkladntextChar">
    <w:name w:val="Základní text Char"/>
    <w:aliases w:val="subtitle2 Char"/>
    <w:basedOn w:val="Standardnpsmoodstavce"/>
    <w:link w:val="Zkladntext"/>
    <w:rsid w:val="00265760"/>
    <w:rPr>
      <w:rFonts w:ascii="Times New Roman" w:eastAsia="Times New Roman" w:hAnsi="Times New Roman"/>
      <w:sz w:val="22"/>
      <w:szCs w:val="22"/>
    </w:rPr>
  </w:style>
  <w:style w:type="paragraph" w:customStyle="1" w:styleId="Nadpis21">
    <w:name w:val="Nadpis 21"/>
    <w:basedOn w:val="Normln"/>
    <w:rsid w:val="00265760"/>
    <w:pPr>
      <w:widowControl w:val="0"/>
      <w:spacing w:after="120" w:line="280" w:lineRule="atLeast"/>
      <w:ind w:left="1418" w:hanging="708"/>
    </w:pPr>
    <w:rPr>
      <w:rFonts w:ascii="Times New Roman" w:hAnsi="Times New Roman"/>
      <w:sz w:val="24"/>
    </w:rPr>
  </w:style>
  <w:style w:type="character" w:customStyle="1" w:styleId="normlnChar">
    <w:name w:val="normální Char"/>
    <w:link w:val="normln1"/>
    <w:locked/>
    <w:rsid w:val="00D53B07"/>
    <w:rPr>
      <w:rFonts w:ascii="Arial" w:hAnsi="Arial" w:cs="Arial"/>
      <w:sz w:val="24"/>
    </w:rPr>
  </w:style>
  <w:style w:type="paragraph" w:customStyle="1" w:styleId="normln1">
    <w:name w:val="normální"/>
    <w:basedOn w:val="Normln"/>
    <w:link w:val="normlnChar"/>
    <w:rsid w:val="00D53B07"/>
    <w:rPr>
      <w:rFonts w:eastAsia="Calibri" w:cs="Arial"/>
      <w:sz w:val="24"/>
      <w:lang w:eastAsia="cs-CZ"/>
    </w:rPr>
  </w:style>
  <w:style w:type="paragraph" w:styleId="Seznamsodrkami">
    <w:name w:val="List Bullet"/>
    <w:basedOn w:val="Normln"/>
    <w:autoRedefine/>
    <w:semiHidden/>
    <w:unhideWhenUsed/>
    <w:rsid w:val="006E3BCC"/>
    <w:pPr>
      <w:tabs>
        <w:tab w:val="left" w:pos="0"/>
      </w:tabs>
      <w:spacing w:before="120"/>
    </w:pPr>
    <w:rPr>
      <w:rFonts w:cs="Arial"/>
      <w:sz w:val="22"/>
      <w:szCs w:val="22"/>
      <w:lang w:eastAsia="cs-CZ"/>
    </w:rPr>
  </w:style>
  <w:style w:type="paragraph" w:customStyle="1" w:styleId="Normal01">
    <w:name w:val="Normal 01"/>
    <w:basedOn w:val="Normln"/>
    <w:rsid w:val="006E3BCC"/>
    <w:pPr>
      <w:widowControl w:val="0"/>
      <w:jc w:val="left"/>
    </w:pPr>
    <w:rPr>
      <w:rFonts w:cs="Arial"/>
      <w:sz w:val="17"/>
      <w:szCs w:val="17"/>
      <w:lang w:eastAsia="cs-CZ"/>
    </w:rPr>
  </w:style>
  <w:style w:type="character" w:styleId="Hypertextovodkaz">
    <w:name w:val="Hyperlink"/>
    <w:uiPriority w:val="99"/>
    <w:rsid w:val="00DC24B7"/>
    <w:rPr>
      <w:color w:val="0000FF"/>
      <w:u w:val="single"/>
    </w:rPr>
  </w:style>
  <w:style w:type="paragraph" w:styleId="Zkladntext2">
    <w:name w:val="Body Text 2"/>
    <w:basedOn w:val="Normln"/>
    <w:link w:val="Zkladntext2Char"/>
    <w:uiPriority w:val="99"/>
    <w:semiHidden/>
    <w:unhideWhenUsed/>
    <w:rsid w:val="00FB6649"/>
    <w:pPr>
      <w:spacing w:after="120" w:line="480" w:lineRule="auto"/>
    </w:pPr>
  </w:style>
  <w:style w:type="character" w:customStyle="1" w:styleId="Zkladntext2Char">
    <w:name w:val="Základní text 2 Char"/>
    <w:basedOn w:val="Standardnpsmoodstavce"/>
    <w:link w:val="Zkladntext2"/>
    <w:uiPriority w:val="99"/>
    <w:semiHidden/>
    <w:rsid w:val="00FB6649"/>
    <w:rPr>
      <w:rFonts w:ascii="Arial" w:eastAsia="Times New Roman"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slostrnky">
    <w:name w:val="page number"/>
    <w:basedOn w:val="Standardnpsmoodstavce"/>
    <w:rsid w:val="0006076B"/>
  </w:style>
  <w:style w:type="paragraph" w:customStyle="1" w:styleId="Default">
    <w:name w:val="Default"/>
    <w:rsid w:val="0006076B"/>
    <w:pPr>
      <w:widowControl w:val="0"/>
      <w:autoSpaceDE w:val="0"/>
      <w:autoSpaceDN w:val="0"/>
      <w:adjustRightInd w:val="0"/>
    </w:pPr>
    <w:rPr>
      <w:rFonts w:ascii="Verdana" w:eastAsia="Times New Roman" w:hAnsi="Verdana" w:cs="Verdana"/>
      <w:color w:val="000000"/>
      <w:sz w:val="24"/>
      <w:szCs w:val="24"/>
    </w:rPr>
  </w:style>
  <w:style w:type="paragraph" w:styleId="Zkladntext">
    <w:name w:val="Body Text"/>
    <w:aliases w:val="subtitle2"/>
    <w:basedOn w:val="Normln"/>
    <w:link w:val="ZkladntextChar"/>
    <w:rsid w:val="00265760"/>
    <w:pPr>
      <w:overflowPunct w:val="0"/>
      <w:autoSpaceDE w:val="0"/>
      <w:autoSpaceDN w:val="0"/>
      <w:adjustRightInd w:val="0"/>
      <w:textAlignment w:val="baseline"/>
    </w:pPr>
    <w:rPr>
      <w:rFonts w:ascii="Times New Roman" w:hAnsi="Times New Roman"/>
      <w:sz w:val="22"/>
      <w:szCs w:val="22"/>
      <w:lang w:eastAsia="cs-CZ"/>
    </w:rPr>
  </w:style>
  <w:style w:type="character" w:customStyle="1" w:styleId="ZkladntextChar">
    <w:name w:val="Základní text Char"/>
    <w:aliases w:val="subtitle2 Char"/>
    <w:basedOn w:val="Standardnpsmoodstavce"/>
    <w:link w:val="Zkladntext"/>
    <w:rsid w:val="00265760"/>
    <w:rPr>
      <w:rFonts w:ascii="Times New Roman" w:eastAsia="Times New Roman" w:hAnsi="Times New Roman"/>
      <w:sz w:val="22"/>
      <w:szCs w:val="22"/>
    </w:rPr>
  </w:style>
  <w:style w:type="paragraph" w:customStyle="1" w:styleId="Nadpis21">
    <w:name w:val="Nadpis 21"/>
    <w:basedOn w:val="Normln"/>
    <w:rsid w:val="00265760"/>
    <w:pPr>
      <w:widowControl w:val="0"/>
      <w:spacing w:after="120" w:line="280" w:lineRule="atLeast"/>
      <w:ind w:left="1418" w:hanging="708"/>
    </w:pPr>
    <w:rPr>
      <w:rFonts w:ascii="Times New Roman" w:hAnsi="Times New Roman"/>
      <w:sz w:val="24"/>
    </w:rPr>
  </w:style>
  <w:style w:type="character" w:customStyle="1" w:styleId="normlnChar">
    <w:name w:val="normální Char"/>
    <w:link w:val="normln1"/>
    <w:locked/>
    <w:rsid w:val="00D53B07"/>
    <w:rPr>
      <w:rFonts w:ascii="Arial" w:hAnsi="Arial" w:cs="Arial"/>
      <w:sz w:val="24"/>
    </w:rPr>
  </w:style>
  <w:style w:type="paragraph" w:customStyle="1" w:styleId="normln1">
    <w:name w:val="normální"/>
    <w:basedOn w:val="Normln"/>
    <w:link w:val="normlnChar"/>
    <w:rsid w:val="00D53B07"/>
    <w:rPr>
      <w:rFonts w:eastAsia="Calibri" w:cs="Arial"/>
      <w:sz w:val="24"/>
      <w:lang w:eastAsia="cs-CZ"/>
    </w:rPr>
  </w:style>
  <w:style w:type="paragraph" w:styleId="Seznamsodrkami">
    <w:name w:val="List Bullet"/>
    <w:basedOn w:val="Normln"/>
    <w:autoRedefine/>
    <w:semiHidden/>
    <w:unhideWhenUsed/>
    <w:rsid w:val="006E3BCC"/>
    <w:pPr>
      <w:tabs>
        <w:tab w:val="left" w:pos="0"/>
      </w:tabs>
      <w:spacing w:before="120"/>
    </w:pPr>
    <w:rPr>
      <w:rFonts w:cs="Arial"/>
      <w:sz w:val="22"/>
      <w:szCs w:val="22"/>
      <w:lang w:eastAsia="cs-CZ"/>
    </w:rPr>
  </w:style>
  <w:style w:type="paragraph" w:customStyle="1" w:styleId="Normal01">
    <w:name w:val="Normal 01"/>
    <w:basedOn w:val="Normln"/>
    <w:rsid w:val="006E3BCC"/>
    <w:pPr>
      <w:widowControl w:val="0"/>
      <w:jc w:val="left"/>
    </w:pPr>
    <w:rPr>
      <w:rFonts w:cs="Arial"/>
      <w:sz w:val="17"/>
      <w:szCs w:val="17"/>
      <w:lang w:eastAsia="cs-CZ"/>
    </w:rPr>
  </w:style>
  <w:style w:type="character" w:styleId="Hypertextovodkaz">
    <w:name w:val="Hyperlink"/>
    <w:uiPriority w:val="99"/>
    <w:rsid w:val="00DC24B7"/>
    <w:rPr>
      <w:color w:val="0000FF"/>
      <w:u w:val="single"/>
    </w:rPr>
  </w:style>
  <w:style w:type="paragraph" w:styleId="Zkladntext2">
    <w:name w:val="Body Text 2"/>
    <w:basedOn w:val="Normln"/>
    <w:link w:val="Zkladntext2Char"/>
    <w:uiPriority w:val="99"/>
    <w:semiHidden/>
    <w:unhideWhenUsed/>
    <w:rsid w:val="00FB6649"/>
    <w:pPr>
      <w:spacing w:after="120" w:line="480" w:lineRule="auto"/>
    </w:pPr>
  </w:style>
  <w:style w:type="character" w:customStyle="1" w:styleId="Zkladntext2Char">
    <w:name w:val="Základní text 2 Char"/>
    <w:basedOn w:val="Standardnpsmoodstavce"/>
    <w:link w:val="Zkladntext2"/>
    <w:uiPriority w:val="99"/>
    <w:semiHidden/>
    <w:rsid w:val="00FB664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10356">
      <w:bodyDiv w:val="1"/>
      <w:marLeft w:val="0"/>
      <w:marRight w:val="0"/>
      <w:marTop w:val="0"/>
      <w:marBottom w:val="0"/>
      <w:divBdr>
        <w:top w:val="none" w:sz="0" w:space="0" w:color="auto"/>
        <w:left w:val="none" w:sz="0" w:space="0" w:color="auto"/>
        <w:bottom w:val="none" w:sz="0" w:space="0" w:color="auto"/>
        <w:right w:val="none" w:sz="0" w:space="0" w:color="auto"/>
      </w:divBdr>
    </w:div>
    <w:div w:id="757873029">
      <w:bodyDiv w:val="1"/>
      <w:marLeft w:val="0"/>
      <w:marRight w:val="0"/>
      <w:marTop w:val="0"/>
      <w:marBottom w:val="0"/>
      <w:divBdr>
        <w:top w:val="none" w:sz="0" w:space="0" w:color="auto"/>
        <w:left w:val="none" w:sz="0" w:space="0" w:color="auto"/>
        <w:bottom w:val="none" w:sz="0" w:space="0" w:color="auto"/>
        <w:right w:val="none" w:sz="0" w:space="0" w:color="auto"/>
      </w:divBdr>
    </w:div>
    <w:div w:id="864559712">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21472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rudolfo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11</Pages>
  <Words>5125</Words>
  <Characters>30238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Soukupová</cp:lastModifiedBy>
  <cp:revision>38</cp:revision>
  <cp:lastPrinted>2013-12-23T14:11:00Z</cp:lastPrinted>
  <dcterms:created xsi:type="dcterms:W3CDTF">2019-11-28T12:06:00Z</dcterms:created>
  <dcterms:modified xsi:type="dcterms:W3CDTF">2021-04-19T11:58:00Z</dcterms:modified>
</cp:coreProperties>
</file>